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64465" w14:textId="4E70A5D7" w:rsidR="001E1172" w:rsidRPr="0080256B" w:rsidRDefault="00880DCE" w:rsidP="001E1172">
      <w:pPr>
        <w:spacing w:after="0" w:line="360" w:lineRule="auto"/>
        <w:rPr>
          <w:rFonts w:ascii="Arial" w:hAnsi="Arial" w:cs="Arial"/>
          <w:b/>
        </w:rPr>
      </w:pPr>
      <w:r w:rsidRPr="0080256B">
        <w:rPr>
          <w:rFonts w:ascii="Arial" w:hAnsi="Arial" w:cs="Arial"/>
          <w:b/>
        </w:rPr>
        <w:t xml:space="preserve">Hamburg: Industrie-, Lager- und </w:t>
      </w:r>
      <w:r>
        <w:rPr>
          <w:rFonts w:ascii="Arial" w:hAnsi="Arial" w:cs="Arial"/>
          <w:b/>
        </w:rPr>
        <w:t>Logistikmarkt 1.-3.</w:t>
      </w:r>
      <w:r w:rsidRPr="0080256B">
        <w:rPr>
          <w:rFonts w:ascii="Arial" w:hAnsi="Arial" w:cs="Arial"/>
          <w:b/>
        </w:rPr>
        <w:t xml:space="preserve"> Quartal 20</w:t>
      </w:r>
      <w:r>
        <w:rPr>
          <w:rFonts w:ascii="Arial" w:hAnsi="Arial" w:cs="Arial"/>
          <w:b/>
        </w:rPr>
        <w:t>20</w:t>
      </w:r>
      <w:r>
        <w:rPr>
          <w:rFonts w:ascii="Arial" w:hAnsi="Arial" w:cs="Arial"/>
          <w:b/>
        </w:rPr>
        <w:br/>
      </w:r>
      <w:r w:rsidR="008D296F">
        <w:rPr>
          <w:rFonts w:ascii="Arial" w:hAnsi="Arial" w:cs="Arial"/>
          <w:b/>
          <w:sz w:val="28"/>
          <w:szCs w:val="28"/>
        </w:rPr>
        <w:t xml:space="preserve">Baustarts </w:t>
      </w:r>
      <w:r w:rsidR="007065CC">
        <w:rPr>
          <w:rFonts w:ascii="Arial" w:hAnsi="Arial" w:cs="Arial"/>
          <w:b/>
          <w:sz w:val="28"/>
          <w:szCs w:val="28"/>
        </w:rPr>
        <w:t xml:space="preserve">von Großprojekten </w:t>
      </w:r>
      <w:r w:rsidR="008D296F">
        <w:rPr>
          <w:rFonts w:ascii="Arial" w:hAnsi="Arial" w:cs="Arial"/>
          <w:b/>
          <w:sz w:val="28"/>
          <w:szCs w:val="28"/>
        </w:rPr>
        <w:t>pus</w:t>
      </w:r>
      <w:r w:rsidR="000E26C8">
        <w:rPr>
          <w:rFonts w:ascii="Arial" w:hAnsi="Arial" w:cs="Arial"/>
          <w:b/>
          <w:sz w:val="28"/>
          <w:szCs w:val="28"/>
        </w:rPr>
        <w:t>c</w:t>
      </w:r>
      <w:r w:rsidR="008D296F">
        <w:rPr>
          <w:rFonts w:ascii="Arial" w:hAnsi="Arial" w:cs="Arial"/>
          <w:b/>
          <w:sz w:val="28"/>
          <w:szCs w:val="28"/>
        </w:rPr>
        <w:t>hen Quartalsergebnis</w:t>
      </w:r>
    </w:p>
    <w:p w14:paraId="32BAAF68" w14:textId="77777777" w:rsidR="00590903" w:rsidRPr="0090748B" w:rsidRDefault="00590903" w:rsidP="00590903">
      <w:pPr>
        <w:spacing w:after="0" w:line="360" w:lineRule="auto"/>
        <w:jc w:val="both"/>
        <w:rPr>
          <w:rFonts w:ascii="Arial" w:hAnsi="Arial" w:cs="Arial"/>
          <w:b/>
          <w:sz w:val="20"/>
          <w:szCs w:val="20"/>
        </w:rPr>
      </w:pPr>
    </w:p>
    <w:p w14:paraId="3EE80505" w14:textId="66B74930" w:rsidR="00587CAE" w:rsidRDefault="000F726E" w:rsidP="009A3457">
      <w:pPr>
        <w:spacing w:after="0" w:line="360" w:lineRule="auto"/>
        <w:rPr>
          <w:rFonts w:ascii="Arial" w:hAnsi="Arial" w:cs="Arial"/>
          <w:sz w:val="20"/>
          <w:szCs w:val="20"/>
        </w:rPr>
      </w:pPr>
      <w:r>
        <w:rPr>
          <w:rFonts w:ascii="Arial" w:hAnsi="Arial" w:cs="Arial"/>
          <w:b/>
          <w:sz w:val="20"/>
          <w:szCs w:val="20"/>
        </w:rPr>
        <w:t xml:space="preserve">Hamburg, </w:t>
      </w:r>
      <w:r w:rsidR="006879CA">
        <w:rPr>
          <w:rFonts w:ascii="Arial" w:hAnsi="Arial" w:cs="Arial"/>
          <w:b/>
          <w:sz w:val="20"/>
          <w:szCs w:val="20"/>
        </w:rPr>
        <w:t>14</w:t>
      </w:r>
      <w:r w:rsidR="009A3457" w:rsidRPr="00063A33">
        <w:rPr>
          <w:rFonts w:ascii="Arial" w:hAnsi="Arial" w:cs="Arial"/>
          <w:b/>
          <w:sz w:val="20"/>
          <w:szCs w:val="20"/>
        </w:rPr>
        <w:t xml:space="preserve">. </w:t>
      </w:r>
      <w:r w:rsidR="00880DCE">
        <w:rPr>
          <w:rFonts w:ascii="Arial" w:hAnsi="Arial" w:cs="Arial"/>
          <w:b/>
          <w:sz w:val="20"/>
          <w:szCs w:val="20"/>
        </w:rPr>
        <w:t>Oktober 2020</w:t>
      </w:r>
      <w:r w:rsidR="009A3457" w:rsidRPr="00063A33">
        <w:rPr>
          <w:rFonts w:ascii="Arial" w:hAnsi="Arial" w:cs="Arial"/>
          <w:b/>
          <w:sz w:val="20"/>
          <w:szCs w:val="20"/>
        </w:rPr>
        <w:t xml:space="preserve"> –</w:t>
      </w:r>
      <w:r w:rsidR="009A3457">
        <w:rPr>
          <w:rFonts w:ascii="Arial" w:hAnsi="Arial" w:cs="Arial"/>
          <w:sz w:val="20"/>
          <w:szCs w:val="20"/>
        </w:rPr>
        <w:t xml:space="preserve"> </w:t>
      </w:r>
      <w:r w:rsidR="008D296F">
        <w:rPr>
          <w:rFonts w:ascii="Arial" w:hAnsi="Arial" w:cs="Arial"/>
          <w:sz w:val="20"/>
          <w:szCs w:val="20"/>
        </w:rPr>
        <w:t>Mit einem satten Plus von 48 % widerlegte</w:t>
      </w:r>
      <w:r w:rsidR="00A47756">
        <w:rPr>
          <w:rFonts w:ascii="Arial" w:hAnsi="Arial" w:cs="Arial"/>
          <w:sz w:val="20"/>
          <w:szCs w:val="20"/>
        </w:rPr>
        <w:t xml:space="preserve"> </w:t>
      </w:r>
      <w:r w:rsidR="008D296F">
        <w:rPr>
          <w:rFonts w:ascii="Arial" w:hAnsi="Arial" w:cs="Arial"/>
          <w:sz w:val="20"/>
          <w:szCs w:val="20"/>
        </w:rPr>
        <w:t xml:space="preserve">der Flächenumsatz für Industrie-, Lager- und Logistikflächen in Hamburg und Umland </w:t>
      </w:r>
      <w:r w:rsidR="00C0347A">
        <w:rPr>
          <w:rFonts w:ascii="Arial" w:hAnsi="Arial" w:cs="Arial"/>
          <w:sz w:val="20"/>
          <w:szCs w:val="20"/>
        </w:rPr>
        <w:t>am Ende</w:t>
      </w:r>
      <w:r w:rsidR="002F64A6">
        <w:rPr>
          <w:rFonts w:ascii="Arial" w:hAnsi="Arial" w:cs="Arial"/>
          <w:sz w:val="20"/>
          <w:szCs w:val="20"/>
        </w:rPr>
        <w:t xml:space="preserve"> des</w:t>
      </w:r>
      <w:r w:rsidR="008D296F">
        <w:rPr>
          <w:rFonts w:ascii="Arial" w:hAnsi="Arial" w:cs="Arial"/>
          <w:sz w:val="20"/>
          <w:szCs w:val="20"/>
        </w:rPr>
        <w:t xml:space="preserve"> 3. Quartal</w:t>
      </w:r>
      <w:r w:rsidR="002F64A6">
        <w:rPr>
          <w:rFonts w:ascii="Arial" w:hAnsi="Arial" w:cs="Arial"/>
          <w:sz w:val="20"/>
          <w:szCs w:val="20"/>
        </w:rPr>
        <w:t>s</w:t>
      </w:r>
      <w:r w:rsidR="008D296F">
        <w:rPr>
          <w:rFonts w:ascii="Arial" w:hAnsi="Arial" w:cs="Arial"/>
          <w:sz w:val="20"/>
          <w:szCs w:val="20"/>
        </w:rPr>
        <w:t xml:space="preserve"> 2020 alle</w:t>
      </w:r>
      <w:r w:rsidR="00A47756">
        <w:rPr>
          <w:rFonts w:ascii="Arial" w:hAnsi="Arial" w:cs="Arial"/>
          <w:sz w:val="20"/>
          <w:szCs w:val="20"/>
        </w:rPr>
        <w:t xml:space="preserve"> </w:t>
      </w:r>
      <w:r w:rsidR="00C10A2B">
        <w:rPr>
          <w:rFonts w:ascii="Arial" w:hAnsi="Arial" w:cs="Arial"/>
          <w:sz w:val="20"/>
          <w:szCs w:val="20"/>
        </w:rPr>
        <w:t>Befürchtungen</w:t>
      </w:r>
      <w:r w:rsidR="00EC7808">
        <w:rPr>
          <w:rFonts w:ascii="Arial" w:hAnsi="Arial" w:cs="Arial"/>
          <w:sz w:val="20"/>
          <w:szCs w:val="20"/>
        </w:rPr>
        <w:t xml:space="preserve">. </w:t>
      </w:r>
      <w:r w:rsidR="008D296F">
        <w:rPr>
          <w:rFonts w:ascii="Arial" w:hAnsi="Arial" w:cs="Arial"/>
          <w:sz w:val="20"/>
          <w:szCs w:val="20"/>
        </w:rPr>
        <w:t xml:space="preserve">Dennoch ist </w:t>
      </w:r>
      <w:r w:rsidR="004C6773">
        <w:rPr>
          <w:rFonts w:ascii="Arial" w:hAnsi="Arial" w:cs="Arial"/>
          <w:sz w:val="20"/>
          <w:szCs w:val="20"/>
        </w:rPr>
        <w:t>das Ergebnis</w:t>
      </w:r>
      <w:r w:rsidR="008D296F">
        <w:rPr>
          <w:rFonts w:ascii="Arial" w:hAnsi="Arial" w:cs="Arial"/>
          <w:sz w:val="20"/>
          <w:szCs w:val="20"/>
        </w:rPr>
        <w:t xml:space="preserve"> </w:t>
      </w:r>
      <w:r w:rsidR="00C10A2B">
        <w:rPr>
          <w:rFonts w:ascii="Arial" w:hAnsi="Arial" w:cs="Arial"/>
          <w:sz w:val="20"/>
          <w:szCs w:val="20"/>
        </w:rPr>
        <w:t xml:space="preserve">in Höhe </w:t>
      </w:r>
      <w:r w:rsidR="008D296F">
        <w:rPr>
          <w:rFonts w:ascii="Arial" w:hAnsi="Arial" w:cs="Arial"/>
          <w:sz w:val="20"/>
          <w:szCs w:val="20"/>
        </w:rPr>
        <w:t xml:space="preserve">von 365.000 m² </w:t>
      </w:r>
      <w:r w:rsidR="00286761">
        <w:rPr>
          <w:rFonts w:ascii="Arial" w:hAnsi="Arial" w:cs="Arial"/>
          <w:sz w:val="20"/>
          <w:szCs w:val="20"/>
        </w:rPr>
        <w:t xml:space="preserve">kein Zeichen </w:t>
      </w:r>
      <w:r w:rsidR="008D296F">
        <w:rPr>
          <w:rFonts w:ascii="Arial" w:hAnsi="Arial" w:cs="Arial"/>
          <w:sz w:val="20"/>
          <w:szCs w:val="20"/>
        </w:rPr>
        <w:t xml:space="preserve">für eine signifikante </w:t>
      </w:r>
      <w:r w:rsidR="006879CA">
        <w:rPr>
          <w:rFonts w:ascii="Arial" w:hAnsi="Arial" w:cs="Arial"/>
          <w:sz w:val="20"/>
          <w:szCs w:val="20"/>
        </w:rPr>
        <w:t>B</w:t>
      </w:r>
      <w:r w:rsidR="00EC7808">
        <w:rPr>
          <w:rFonts w:ascii="Arial" w:hAnsi="Arial" w:cs="Arial"/>
          <w:sz w:val="20"/>
          <w:szCs w:val="20"/>
        </w:rPr>
        <w:t>elebung</w:t>
      </w:r>
      <w:r w:rsidR="006879CA">
        <w:rPr>
          <w:rFonts w:ascii="Arial" w:hAnsi="Arial" w:cs="Arial"/>
          <w:sz w:val="20"/>
          <w:szCs w:val="20"/>
        </w:rPr>
        <w:t xml:space="preserve"> des </w:t>
      </w:r>
      <w:r w:rsidR="00CE40C2">
        <w:rPr>
          <w:rFonts w:ascii="Arial" w:hAnsi="Arial" w:cs="Arial"/>
          <w:sz w:val="20"/>
          <w:szCs w:val="20"/>
        </w:rPr>
        <w:t>An</w:t>
      </w:r>
      <w:r w:rsidR="006879CA">
        <w:rPr>
          <w:rFonts w:ascii="Arial" w:hAnsi="Arial" w:cs="Arial"/>
          <w:sz w:val="20"/>
          <w:szCs w:val="20"/>
        </w:rPr>
        <w:t>mietungsgeschehens</w:t>
      </w:r>
      <w:r w:rsidR="00C10A2B">
        <w:rPr>
          <w:rFonts w:ascii="Arial" w:hAnsi="Arial" w:cs="Arial"/>
          <w:sz w:val="20"/>
          <w:szCs w:val="20"/>
        </w:rPr>
        <w:t>. Allein b</w:t>
      </w:r>
      <w:r w:rsidR="006879CA">
        <w:rPr>
          <w:rFonts w:ascii="Arial" w:hAnsi="Arial" w:cs="Arial"/>
          <w:sz w:val="20"/>
          <w:szCs w:val="20"/>
        </w:rPr>
        <w:t>ei fünf</w:t>
      </w:r>
      <w:r w:rsidR="003E7C23">
        <w:rPr>
          <w:rFonts w:ascii="Arial" w:hAnsi="Arial" w:cs="Arial"/>
          <w:sz w:val="20"/>
          <w:szCs w:val="20"/>
        </w:rPr>
        <w:t xml:space="preserve"> </w:t>
      </w:r>
      <w:r w:rsidR="00DD79F0">
        <w:rPr>
          <w:rFonts w:ascii="Arial" w:hAnsi="Arial" w:cs="Arial"/>
          <w:sz w:val="20"/>
          <w:szCs w:val="20"/>
        </w:rPr>
        <w:t>von</w:t>
      </w:r>
      <w:r w:rsidR="003E7C23">
        <w:rPr>
          <w:rFonts w:ascii="Arial" w:hAnsi="Arial" w:cs="Arial"/>
          <w:sz w:val="20"/>
          <w:szCs w:val="20"/>
        </w:rPr>
        <w:t xml:space="preserve"> sechs Verträge</w:t>
      </w:r>
      <w:r w:rsidR="00DD79F0">
        <w:rPr>
          <w:rFonts w:ascii="Arial" w:hAnsi="Arial" w:cs="Arial"/>
          <w:sz w:val="20"/>
          <w:szCs w:val="20"/>
        </w:rPr>
        <w:t>n</w:t>
      </w:r>
      <w:r w:rsidR="003E7C23">
        <w:rPr>
          <w:rFonts w:ascii="Arial" w:hAnsi="Arial" w:cs="Arial"/>
          <w:sz w:val="20"/>
          <w:szCs w:val="20"/>
        </w:rPr>
        <w:t xml:space="preserve"> mit Flächenvolumina </w:t>
      </w:r>
      <w:r w:rsidR="00291B00">
        <w:rPr>
          <w:rFonts w:ascii="Arial" w:hAnsi="Arial" w:cs="Arial"/>
          <w:sz w:val="20"/>
          <w:szCs w:val="20"/>
        </w:rPr>
        <w:t xml:space="preserve">über 10.000 m² </w:t>
      </w:r>
      <w:r w:rsidR="006879CA">
        <w:rPr>
          <w:rFonts w:ascii="Arial" w:hAnsi="Arial" w:cs="Arial"/>
          <w:sz w:val="20"/>
          <w:szCs w:val="20"/>
        </w:rPr>
        <w:t>handelte es sich um</w:t>
      </w:r>
      <w:r w:rsidR="003E7C23">
        <w:rPr>
          <w:rFonts w:ascii="Arial" w:hAnsi="Arial" w:cs="Arial"/>
          <w:sz w:val="20"/>
          <w:szCs w:val="20"/>
        </w:rPr>
        <w:t xml:space="preserve"> Baustarts von Eigennutzern</w:t>
      </w:r>
      <w:r w:rsidR="00A71CFD">
        <w:rPr>
          <w:rFonts w:ascii="Arial" w:hAnsi="Arial" w:cs="Arial"/>
          <w:sz w:val="20"/>
          <w:szCs w:val="20"/>
        </w:rPr>
        <w:t xml:space="preserve">. Entsprechend betrug </w:t>
      </w:r>
      <w:r w:rsidR="002F64A6">
        <w:rPr>
          <w:rFonts w:ascii="Arial" w:hAnsi="Arial" w:cs="Arial"/>
          <w:sz w:val="20"/>
          <w:szCs w:val="20"/>
        </w:rPr>
        <w:t xml:space="preserve">die Eigennutzerquote </w:t>
      </w:r>
      <w:r w:rsidR="003A1E75">
        <w:rPr>
          <w:rFonts w:ascii="Arial" w:hAnsi="Arial" w:cs="Arial"/>
          <w:sz w:val="20"/>
          <w:szCs w:val="20"/>
        </w:rPr>
        <w:t xml:space="preserve">stolze </w:t>
      </w:r>
      <w:r w:rsidR="002F64A6">
        <w:rPr>
          <w:rFonts w:ascii="Arial" w:hAnsi="Arial" w:cs="Arial"/>
          <w:sz w:val="20"/>
          <w:szCs w:val="20"/>
        </w:rPr>
        <w:t>53 %</w:t>
      </w:r>
      <w:r w:rsidR="003E7C23">
        <w:rPr>
          <w:rFonts w:ascii="Arial" w:hAnsi="Arial" w:cs="Arial"/>
          <w:sz w:val="20"/>
          <w:szCs w:val="20"/>
        </w:rPr>
        <w:t>.</w:t>
      </w:r>
      <w:r w:rsidR="003E7C23" w:rsidRPr="003E7C23">
        <w:rPr>
          <w:rFonts w:ascii="Arial" w:hAnsi="Arial" w:cs="Arial"/>
          <w:i/>
          <w:sz w:val="20"/>
          <w:szCs w:val="20"/>
        </w:rPr>
        <w:t xml:space="preserve"> </w:t>
      </w:r>
      <w:r w:rsidR="003E7C23" w:rsidRPr="00E75481">
        <w:rPr>
          <w:rFonts w:ascii="Arial" w:hAnsi="Arial" w:cs="Arial"/>
          <w:i/>
          <w:sz w:val="20"/>
          <w:szCs w:val="20"/>
        </w:rPr>
        <w:t>„</w:t>
      </w:r>
      <w:r w:rsidR="006879CA">
        <w:rPr>
          <w:rFonts w:ascii="Arial" w:hAnsi="Arial" w:cs="Arial"/>
          <w:i/>
          <w:sz w:val="20"/>
          <w:szCs w:val="20"/>
        </w:rPr>
        <w:t xml:space="preserve">Ein Großteil </w:t>
      </w:r>
      <w:r w:rsidR="002F64A6">
        <w:rPr>
          <w:rFonts w:ascii="Arial" w:hAnsi="Arial" w:cs="Arial"/>
          <w:i/>
          <w:sz w:val="20"/>
          <w:szCs w:val="20"/>
        </w:rPr>
        <w:t>dieser</w:t>
      </w:r>
      <w:r w:rsidR="006879CA">
        <w:rPr>
          <w:rFonts w:ascii="Arial" w:hAnsi="Arial" w:cs="Arial"/>
          <w:i/>
          <w:sz w:val="20"/>
          <w:szCs w:val="20"/>
        </w:rPr>
        <w:t xml:space="preserve"> Projekte wurde</w:t>
      </w:r>
      <w:r w:rsidR="003E7C23" w:rsidRPr="00E75481">
        <w:rPr>
          <w:rFonts w:ascii="Arial" w:hAnsi="Arial" w:cs="Arial"/>
          <w:i/>
          <w:sz w:val="20"/>
          <w:szCs w:val="20"/>
        </w:rPr>
        <w:t xml:space="preserve"> </w:t>
      </w:r>
      <w:r w:rsidR="00587CAE" w:rsidRPr="00E75481">
        <w:rPr>
          <w:rFonts w:ascii="Arial" w:hAnsi="Arial" w:cs="Arial"/>
          <w:i/>
          <w:sz w:val="20"/>
          <w:szCs w:val="20"/>
        </w:rPr>
        <w:t xml:space="preserve">2019 </w:t>
      </w:r>
      <w:r w:rsidR="00587CAE">
        <w:rPr>
          <w:rFonts w:ascii="Arial" w:hAnsi="Arial" w:cs="Arial"/>
          <w:i/>
          <w:sz w:val="20"/>
          <w:szCs w:val="20"/>
        </w:rPr>
        <w:t xml:space="preserve">oder sogar </w:t>
      </w:r>
      <w:r w:rsidR="003E7C23" w:rsidRPr="00E75481">
        <w:rPr>
          <w:rFonts w:ascii="Arial" w:hAnsi="Arial" w:cs="Arial"/>
          <w:i/>
          <w:sz w:val="20"/>
          <w:szCs w:val="20"/>
        </w:rPr>
        <w:t xml:space="preserve">schon 2018 </w:t>
      </w:r>
      <w:r w:rsidR="00587CAE">
        <w:rPr>
          <w:rFonts w:ascii="Arial" w:hAnsi="Arial" w:cs="Arial"/>
          <w:i/>
          <w:sz w:val="20"/>
          <w:szCs w:val="20"/>
        </w:rPr>
        <w:t xml:space="preserve">und </w:t>
      </w:r>
      <w:r w:rsidR="003E7C23">
        <w:rPr>
          <w:rFonts w:ascii="Arial" w:hAnsi="Arial" w:cs="Arial"/>
          <w:i/>
          <w:sz w:val="20"/>
          <w:szCs w:val="20"/>
        </w:rPr>
        <w:t xml:space="preserve">damit lange vor der Corona-Pandemie </w:t>
      </w:r>
      <w:r w:rsidR="00B41B1E">
        <w:rPr>
          <w:rFonts w:ascii="Arial" w:hAnsi="Arial" w:cs="Arial"/>
          <w:i/>
          <w:sz w:val="20"/>
          <w:szCs w:val="20"/>
        </w:rPr>
        <w:t>angeschoben</w:t>
      </w:r>
      <w:r w:rsidR="003E7C23" w:rsidRPr="00E75481">
        <w:rPr>
          <w:rFonts w:ascii="Arial" w:hAnsi="Arial" w:cs="Arial"/>
          <w:i/>
          <w:sz w:val="20"/>
          <w:szCs w:val="20"/>
        </w:rPr>
        <w:t>“,</w:t>
      </w:r>
      <w:r w:rsidR="003E7C23">
        <w:rPr>
          <w:rFonts w:ascii="Arial" w:hAnsi="Arial" w:cs="Arial"/>
          <w:sz w:val="20"/>
          <w:szCs w:val="20"/>
        </w:rPr>
        <w:t xml:space="preserve"> </w:t>
      </w:r>
      <w:r w:rsidR="00CD0793">
        <w:rPr>
          <w:rFonts w:ascii="Arial" w:hAnsi="Arial" w:cs="Arial"/>
          <w:sz w:val="20"/>
          <w:szCs w:val="20"/>
        </w:rPr>
        <w:t>so</w:t>
      </w:r>
      <w:r w:rsidR="003E7C23">
        <w:rPr>
          <w:rFonts w:ascii="Arial" w:hAnsi="Arial" w:cs="Arial"/>
          <w:sz w:val="20"/>
          <w:szCs w:val="20"/>
        </w:rPr>
        <w:t xml:space="preserve"> </w:t>
      </w:r>
      <w:r w:rsidR="003E7C23" w:rsidRPr="00B45A04">
        <w:rPr>
          <w:rFonts w:ascii="Arial" w:hAnsi="Arial" w:cs="Arial"/>
          <w:b/>
          <w:sz w:val="20"/>
          <w:szCs w:val="20"/>
        </w:rPr>
        <w:t xml:space="preserve">Felix </w:t>
      </w:r>
      <w:proofErr w:type="spellStart"/>
      <w:r w:rsidR="003E7C23" w:rsidRPr="00B45A04">
        <w:rPr>
          <w:rFonts w:ascii="Arial" w:hAnsi="Arial" w:cs="Arial"/>
          <w:b/>
          <w:sz w:val="20"/>
          <w:szCs w:val="20"/>
        </w:rPr>
        <w:t>Krumreich</w:t>
      </w:r>
      <w:proofErr w:type="spellEnd"/>
      <w:r w:rsidR="003E7C23">
        <w:rPr>
          <w:rFonts w:ascii="Arial" w:hAnsi="Arial" w:cs="Arial"/>
          <w:sz w:val="20"/>
          <w:szCs w:val="20"/>
        </w:rPr>
        <w:t>, Immobilienberater Industrie, Lager, Logistik bei Grossmann &amp; Berger, Mitglied von German Property Partners (GP</w:t>
      </w:r>
      <w:r w:rsidR="00587CAE">
        <w:rPr>
          <w:rFonts w:ascii="Arial" w:hAnsi="Arial" w:cs="Arial"/>
          <w:sz w:val="20"/>
          <w:szCs w:val="20"/>
        </w:rPr>
        <w:t xml:space="preserve">P). </w:t>
      </w:r>
      <w:r w:rsidR="00587CAE" w:rsidRPr="00D930E6">
        <w:rPr>
          <w:rFonts w:ascii="Arial" w:hAnsi="Arial" w:cs="Arial"/>
          <w:i/>
          <w:sz w:val="20"/>
          <w:szCs w:val="20"/>
        </w:rPr>
        <w:t>„</w:t>
      </w:r>
      <w:r w:rsidR="00D930E6" w:rsidRPr="00D930E6">
        <w:rPr>
          <w:rFonts w:ascii="Arial" w:hAnsi="Arial" w:cs="Arial"/>
          <w:i/>
          <w:sz w:val="20"/>
          <w:szCs w:val="20"/>
        </w:rPr>
        <w:t xml:space="preserve">Anders als </w:t>
      </w:r>
      <w:r w:rsidR="00BB26F2">
        <w:rPr>
          <w:rFonts w:ascii="Arial" w:hAnsi="Arial" w:cs="Arial"/>
          <w:i/>
          <w:sz w:val="20"/>
          <w:szCs w:val="20"/>
        </w:rPr>
        <w:t>in den Vorjahren</w:t>
      </w:r>
      <w:r w:rsidR="00D930E6" w:rsidRPr="00D930E6">
        <w:rPr>
          <w:rFonts w:ascii="Arial" w:hAnsi="Arial" w:cs="Arial"/>
          <w:i/>
          <w:sz w:val="20"/>
          <w:szCs w:val="20"/>
        </w:rPr>
        <w:t xml:space="preserve"> </w:t>
      </w:r>
      <w:r w:rsidR="007E0B8D">
        <w:rPr>
          <w:rFonts w:ascii="Arial" w:hAnsi="Arial" w:cs="Arial"/>
          <w:i/>
          <w:sz w:val="20"/>
          <w:szCs w:val="20"/>
        </w:rPr>
        <w:t>blieb</w:t>
      </w:r>
      <w:r w:rsidR="00D930E6" w:rsidRPr="00D930E6">
        <w:rPr>
          <w:rFonts w:ascii="Arial" w:hAnsi="Arial" w:cs="Arial"/>
          <w:i/>
          <w:sz w:val="20"/>
          <w:szCs w:val="20"/>
        </w:rPr>
        <w:t xml:space="preserve"> das </w:t>
      </w:r>
      <w:r w:rsidR="005714AF">
        <w:rPr>
          <w:rFonts w:ascii="Arial" w:hAnsi="Arial" w:cs="Arial"/>
          <w:i/>
          <w:sz w:val="20"/>
          <w:szCs w:val="20"/>
        </w:rPr>
        <w:t>Vermietungs</w:t>
      </w:r>
      <w:r w:rsidR="00D930E6" w:rsidRPr="00D930E6">
        <w:rPr>
          <w:rFonts w:ascii="Arial" w:hAnsi="Arial" w:cs="Arial"/>
          <w:i/>
          <w:sz w:val="20"/>
          <w:szCs w:val="20"/>
        </w:rPr>
        <w:t xml:space="preserve">geschehen </w:t>
      </w:r>
      <w:r w:rsidR="00AC5C6B">
        <w:rPr>
          <w:rFonts w:ascii="Arial" w:hAnsi="Arial" w:cs="Arial"/>
          <w:i/>
          <w:sz w:val="20"/>
          <w:szCs w:val="20"/>
        </w:rPr>
        <w:t xml:space="preserve">auch </w:t>
      </w:r>
      <w:r w:rsidR="00587CAE" w:rsidRPr="00D930E6">
        <w:rPr>
          <w:rFonts w:ascii="Arial" w:hAnsi="Arial" w:cs="Arial"/>
          <w:i/>
          <w:sz w:val="20"/>
          <w:szCs w:val="20"/>
        </w:rPr>
        <w:t>nach den Sommerferien</w:t>
      </w:r>
      <w:r w:rsidR="00D930E6" w:rsidRPr="00D930E6">
        <w:rPr>
          <w:rFonts w:ascii="Arial" w:hAnsi="Arial" w:cs="Arial"/>
          <w:i/>
          <w:sz w:val="20"/>
          <w:szCs w:val="20"/>
        </w:rPr>
        <w:t xml:space="preserve"> </w:t>
      </w:r>
      <w:r w:rsidR="00A03DD0">
        <w:rPr>
          <w:rFonts w:ascii="Arial" w:hAnsi="Arial" w:cs="Arial"/>
          <w:i/>
          <w:sz w:val="20"/>
          <w:szCs w:val="20"/>
        </w:rPr>
        <w:t xml:space="preserve">Corona-bedingt </w:t>
      </w:r>
      <w:r w:rsidR="00D930E6" w:rsidRPr="00D930E6">
        <w:rPr>
          <w:rFonts w:ascii="Arial" w:hAnsi="Arial" w:cs="Arial"/>
          <w:i/>
          <w:sz w:val="20"/>
          <w:szCs w:val="20"/>
        </w:rPr>
        <w:t>verhalten.</w:t>
      </w:r>
      <w:r w:rsidR="00AC5C6B">
        <w:rPr>
          <w:rFonts w:ascii="Arial" w:hAnsi="Arial" w:cs="Arial"/>
          <w:i/>
          <w:sz w:val="20"/>
          <w:szCs w:val="20"/>
        </w:rPr>
        <w:t xml:space="preserve"> Bei Flächen unter 5.000 Quadratmetern und bestimmten Branchen wie </w:t>
      </w:r>
      <w:r w:rsidR="00B1355E">
        <w:rPr>
          <w:rFonts w:ascii="Arial" w:hAnsi="Arial" w:cs="Arial"/>
          <w:i/>
          <w:sz w:val="20"/>
          <w:szCs w:val="20"/>
        </w:rPr>
        <w:t xml:space="preserve">zum Beispiel </w:t>
      </w:r>
      <w:r w:rsidR="00AC5C6B">
        <w:rPr>
          <w:rFonts w:ascii="Arial" w:hAnsi="Arial" w:cs="Arial"/>
          <w:i/>
          <w:sz w:val="20"/>
          <w:szCs w:val="20"/>
        </w:rPr>
        <w:t xml:space="preserve">dem Handel </w:t>
      </w:r>
      <w:r w:rsidR="00C857E2">
        <w:rPr>
          <w:rFonts w:ascii="Arial" w:hAnsi="Arial" w:cs="Arial"/>
          <w:i/>
          <w:sz w:val="20"/>
          <w:szCs w:val="20"/>
        </w:rPr>
        <w:t>gibt es</w:t>
      </w:r>
      <w:r w:rsidR="00AC5C6B">
        <w:rPr>
          <w:rFonts w:ascii="Arial" w:hAnsi="Arial" w:cs="Arial"/>
          <w:i/>
          <w:sz w:val="20"/>
          <w:szCs w:val="20"/>
        </w:rPr>
        <w:t xml:space="preserve"> aber durchaus Bewegung.</w:t>
      </w:r>
      <w:r w:rsidR="00D930E6" w:rsidRPr="00D930E6">
        <w:rPr>
          <w:rFonts w:ascii="Arial" w:hAnsi="Arial" w:cs="Arial"/>
          <w:i/>
          <w:sz w:val="20"/>
          <w:szCs w:val="20"/>
        </w:rPr>
        <w:t>“</w:t>
      </w:r>
    </w:p>
    <w:p w14:paraId="66155B4B" w14:textId="77777777" w:rsidR="00AC5C6B" w:rsidRDefault="00AC5C6B" w:rsidP="001E1172">
      <w:pPr>
        <w:spacing w:after="0" w:line="360" w:lineRule="auto"/>
        <w:rPr>
          <w:rFonts w:ascii="Arial" w:hAnsi="Arial" w:cs="Arial"/>
          <w:sz w:val="20"/>
          <w:szCs w:val="20"/>
        </w:rPr>
      </w:pPr>
    </w:p>
    <w:p w14:paraId="5C5C3B37" w14:textId="77777777" w:rsidR="000A5ED1" w:rsidRPr="00FE43D5" w:rsidRDefault="00FE43D5" w:rsidP="006C1DD8">
      <w:pPr>
        <w:spacing w:after="0" w:line="360" w:lineRule="auto"/>
        <w:textAlignment w:val="baseline"/>
        <w:rPr>
          <w:rFonts w:ascii="Arial" w:hAnsi="Arial" w:cs="Arial"/>
          <w:b/>
          <w:sz w:val="20"/>
          <w:szCs w:val="20"/>
        </w:rPr>
      </w:pPr>
      <w:r w:rsidRPr="00FE43D5">
        <w:rPr>
          <w:rFonts w:ascii="Arial" w:hAnsi="Arial" w:cs="Arial"/>
          <w:b/>
          <w:sz w:val="20"/>
          <w:szCs w:val="20"/>
        </w:rPr>
        <w:t xml:space="preserve">Markt im Detail: </w:t>
      </w:r>
    </w:p>
    <w:p w14:paraId="59588731" w14:textId="05E81EE4" w:rsidR="00C857E2" w:rsidRPr="00C857E2" w:rsidRDefault="002C3A08" w:rsidP="00E5703D">
      <w:pPr>
        <w:pStyle w:val="Listenabsatz"/>
        <w:numPr>
          <w:ilvl w:val="0"/>
          <w:numId w:val="18"/>
        </w:numPr>
        <w:spacing w:after="0" w:line="360" w:lineRule="auto"/>
        <w:rPr>
          <w:rFonts w:ascii="Arial" w:hAnsi="Arial" w:cs="Arial"/>
          <w:sz w:val="20"/>
          <w:szCs w:val="20"/>
        </w:rPr>
      </w:pPr>
      <w:r>
        <w:rPr>
          <w:rFonts w:ascii="Arial" w:hAnsi="Arial" w:cs="Arial"/>
          <w:sz w:val="20"/>
          <w:szCs w:val="20"/>
        </w:rPr>
        <w:t>Vier</w:t>
      </w:r>
      <w:r w:rsidR="00C857E2" w:rsidRPr="00C857E2">
        <w:rPr>
          <w:rFonts w:ascii="Arial" w:hAnsi="Arial" w:cs="Arial"/>
          <w:sz w:val="20"/>
          <w:szCs w:val="20"/>
        </w:rPr>
        <w:t xml:space="preserve"> Großabschlüsse </w:t>
      </w:r>
      <w:r w:rsidR="00B86C78">
        <w:rPr>
          <w:rFonts w:ascii="Arial" w:hAnsi="Arial" w:cs="Arial"/>
          <w:sz w:val="20"/>
          <w:szCs w:val="20"/>
        </w:rPr>
        <w:t xml:space="preserve">über 10.000 m² </w:t>
      </w:r>
      <w:r w:rsidR="00C857E2" w:rsidRPr="00C857E2">
        <w:rPr>
          <w:rFonts w:ascii="Arial" w:hAnsi="Arial" w:cs="Arial"/>
          <w:sz w:val="20"/>
          <w:szCs w:val="20"/>
        </w:rPr>
        <w:t>trieben das Quartalsergebnis auf 195.000 m² hoch. Nur 2011 und 2012 fiel die umgesetzte Fläche in einem 3. Quartal höher aus.</w:t>
      </w:r>
      <w:r w:rsidR="00B86C78" w:rsidRPr="00B86C78">
        <w:rPr>
          <w:rFonts w:ascii="Arial" w:hAnsi="Arial" w:cs="Arial"/>
          <w:sz w:val="20"/>
          <w:szCs w:val="20"/>
        </w:rPr>
        <w:t xml:space="preserve"> </w:t>
      </w:r>
      <w:r>
        <w:rPr>
          <w:rFonts w:ascii="Arial" w:hAnsi="Arial" w:cs="Arial"/>
          <w:sz w:val="20"/>
          <w:szCs w:val="20"/>
        </w:rPr>
        <w:t>I</w:t>
      </w:r>
      <w:r w:rsidR="00B86C78">
        <w:rPr>
          <w:rFonts w:ascii="Arial" w:hAnsi="Arial" w:cs="Arial"/>
          <w:sz w:val="20"/>
          <w:szCs w:val="20"/>
        </w:rPr>
        <w:t xml:space="preserve">m Vorjahreszeitraum </w:t>
      </w:r>
      <w:r>
        <w:rPr>
          <w:rFonts w:ascii="Arial" w:hAnsi="Arial" w:cs="Arial"/>
          <w:sz w:val="20"/>
          <w:szCs w:val="20"/>
        </w:rPr>
        <w:t xml:space="preserve">gab es </w:t>
      </w:r>
      <w:r w:rsidR="00B86C78">
        <w:rPr>
          <w:rFonts w:ascii="Arial" w:hAnsi="Arial" w:cs="Arial"/>
          <w:sz w:val="20"/>
          <w:szCs w:val="20"/>
        </w:rPr>
        <w:t>nicht einen einzigen Abschluss in dieser Größenklasse</w:t>
      </w:r>
      <w:bookmarkStart w:id="0" w:name="_GoBack"/>
      <w:bookmarkEnd w:id="0"/>
      <w:r w:rsidR="00B86C78">
        <w:rPr>
          <w:rFonts w:ascii="Arial" w:hAnsi="Arial" w:cs="Arial"/>
          <w:sz w:val="20"/>
          <w:szCs w:val="20"/>
        </w:rPr>
        <w:t xml:space="preserve">. Mit 54 % </w:t>
      </w:r>
      <w:r w:rsidR="00E93F7B">
        <w:rPr>
          <w:rFonts w:ascii="Arial" w:hAnsi="Arial" w:cs="Arial"/>
          <w:sz w:val="20"/>
          <w:szCs w:val="20"/>
        </w:rPr>
        <w:t>war</w:t>
      </w:r>
      <w:r w:rsidR="00B86C78">
        <w:rPr>
          <w:rFonts w:ascii="Arial" w:hAnsi="Arial" w:cs="Arial"/>
          <w:sz w:val="20"/>
          <w:szCs w:val="20"/>
        </w:rPr>
        <w:t xml:space="preserve"> der Anteil des Flächensegments über 10.000 m² </w:t>
      </w:r>
      <w:r w:rsidR="00BB26F2">
        <w:rPr>
          <w:rFonts w:ascii="Arial" w:hAnsi="Arial" w:cs="Arial"/>
          <w:sz w:val="20"/>
          <w:szCs w:val="20"/>
        </w:rPr>
        <w:t>entsprechend</w:t>
      </w:r>
      <w:r w:rsidR="00E93F7B">
        <w:rPr>
          <w:rFonts w:ascii="Arial" w:hAnsi="Arial" w:cs="Arial"/>
          <w:sz w:val="20"/>
          <w:szCs w:val="20"/>
        </w:rPr>
        <w:t xml:space="preserve"> am größten</w:t>
      </w:r>
      <w:r w:rsidR="00B86C78">
        <w:rPr>
          <w:rFonts w:ascii="Arial" w:hAnsi="Arial" w:cs="Arial"/>
          <w:sz w:val="20"/>
          <w:szCs w:val="20"/>
        </w:rPr>
        <w:t>.</w:t>
      </w:r>
    </w:p>
    <w:p w14:paraId="34475751" w14:textId="0EB6101C" w:rsidR="005B2712" w:rsidRDefault="005B2712" w:rsidP="00627692">
      <w:pPr>
        <w:pStyle w:val="Listenabsatz"/>
        <w:numPr>
          <w:ilvl w:val="0"/>
          <w:numId w:val="18"/>
        </w:numPr>
        <w:spacing w:after="0" w:line="360" w:lineRule="auto"/>
        <w:rPr>
          <w:rFonts w:ascii="Arial" w:hAnsi="Arial" w:cs="Arial"/>
          <w:sz w:val="20"/>
          <w:szCs w:val="20"/>
        </w:rPr>
      </w:pPr>
      <w:r>
        <w:rPr>
          <w:rFonts w:ascii="Arial" w:hAnsi="Arial" w:cs="Arial"/>
          <w:sz w:val="20"/>
          <w:szCs w:val="20"/>
        </w:rPr>
        <w:t>Mit 86.500 m² entfiel e</w:t>
      </w:r>
      <w:r w:rsidR="00BE7E80">
        <w:rPr>
          <w:rFonts w:ascii="Arial" w:hAnsi="Arial" w:cs="Arial"/>
          <w:sz w:val="20"/>
          <w:szCs w:val="20"/>
        </w:rPr>
        <w:t xml:space="preserve">twas mehr als ein Viertel des </w:t>
      </w:r>
      <w:r w:rsidR="00F32EE6">
        <w:rPr>
          <w:rFonts w:ascii="Arial" w:hAnsi="Arial" w:cs="Arial"/>
          <w:sz w:val="20"/>
          <w:szCs w:val="20"/>
        </w:rPr>
        <w:t>F</w:t>
      </w:r>
      <w:r w:rsidR="00BE7E80">
        <w:rPr>
          <w:rFonts w:ascii="Arial" w:hAnsi="Arial" w:cs="Arial"/>
          <w:sz w:val="20"/>
          <w:szCs w:val="20"/>
        </w:rPr>
        <w:t>lächenumsatzes auf einen einzigen Abschluss</w:t>
      </w:r>
      <w:r w:rsidR="00AD42B7">
        <w:rPr>
          <w:rFonts w:ascii="Arial" w:hAnsi="Arial" w:cs="Arial"/>
          <w:sz w:val="20"/>
          <w:szCs w:val="20"/>
        </w:rPr>
        <w:t xml:space="preserve"> und dominierte damit </w:t>
      </w:r>
      <w:r w:rsidR="00F22F84">
        <w:rPr>
          <w:rFonts w:ascii="Arial" w:hAnsi="Arial" w:cs="Arial"/>
          <w:sz w:val="20"/>
          <w:szCs w:val="20"/>
        </w:rPr>
        <w:t>die</w:t>
      </w:r>
      <w:r w:rsidR="00AD42B7">
        <w:rPr>
          <w:rFonts w:ascii="Arial" w:hAnsi="Arial" w:cs="Arial"/>
          <w:sz w:val="20"/>
          <w:szCs w:val="20"/>
        </w:rPr>
        <w:t xml:space="preserve"> gesamte</w:t>
      </w:r>
      <w:r w:rsidR="00F22F84">
        <w:rPr>
          <w:rFonts w:ascii="Arial" w:hAnsi="Arial" w:cs="Arial"/>
          <w:sz w:val="20"/>
          <w:szCs w:val="20"/>
        </w:rPr>
        <w:t>n Quartalswerte</w:t>
      </w:r>
      <w:r w:rsidR="00BE7E80">
        <w:rPr>
          <w:rFonts w:ascii="Arial" w:hAnsi="Arial" w:cs="Arial"/>
          <w:sz w:val="20"/>
          <w:szCs w:val="20"/>
        </w:rPr>
        <w:t>. Hierbei handelt es sich um den lange geplanten Baubeginn des REWE-</w:t>
      </w:r>
      <w:r w:rsidR="00B1355E">
        <w:rPr>
          <w:rFonts w:ascii="Arial" w:hAnsi="Arial" w:cs="Arial"/>
          <w:sz w:val="20"/>
          <w:szCs w:val="20"/>
        </w:rPr>
        <w:t>Logistik- und Verwaltungszentrums</w:t>
      </w:r>
      <w:r w:rsidR="00BE7E80">
        <w:rPr>
          <w:rFonts w:ascii="Arial" w:hAnsi="Arial" w:cs="Arial"/>
          <w:sz w:val="20"/>
          <w:szCs w:val="20"/>
        </w:rPr>
        <w:t xml:space="preserve"> in Henstedt-Ulzburg</w:t>
      </w:r>
      <w:r w:rsidR="00F22F84">
        <w:rPr>
          <w:rFonts w:ascii="Arial" w:hAnsi="Arial" w:cs="Arial"/>
          <w:sz w:val="20"/>
          <w:szCs w:val="20"/>
        </w:rPr>
        <w:t>, von wo</w:t>
      </w:r>
      <w:r w:rsidR="00B87690">
        <w:rPr>
          <w:rFonts w:ascii="Arial" w:hAnsi="Arial" w:cs="Arial"/>
          <w:sz w:val="20"/>
          <w:szCs w:val="20"/>
        </w:rPr>
        <w:t xml:space="preserve"> aus das Handelsunternehmen Lebensmittelmärkte in Hamburg und Schleswig-Holstein beliefern</w:t>
      </w:r>
      <w:r w:rsidR="00F22F84" w:rsidRPr="00F22F84">
        <w:rPr>
          <w:rFonts w:ascii="Arial" w:hAnsi="Arial" w:cs="Arial"/>
          <w:sz w:val="20"/>
          <w:szCs w:val="20"/>
        </w:rPr>
        <w:t xml:space="preserve"> </w:t>
      </w:r>
      <w:r w:rsidR="00F22F84">
        <w:rPr>
          <w:rFonts w:ascii="Arial" w:hAnsi="Arial" w:cs="Arial"/>
          <w:sz w:val="20"/>
          <w:szCs w:val="20"/>
        </w:rPr>
        <w:t>wird</w:t>
      </w:r>
      <w:r w:rsidR="00B87690">
        <w:rPr>
          <w:rFonts w:ascii="Arial" w:hAnsi="Arial" w:cs="Arial"/>
          <w:sz w:val="20"/>
          <w:szCs w:val="20"/>
        </w:rPr>
        <w:t>.</w:t>
      </w:r>
      <w:r w:rsidR="00BA6C18">
        <w:rPr>
          <w:rFonts w:ascii="Arial" w:hAnsi="Arial" w:cs="Arial"/>
          <w:sz w:val="20"/>
          <w:szCs w:val="20"/>
        </w:rPr>
        <w:t xml:space="preserve"> D</w:t>
      </w:r>
      <w:r w:rsidR="0092230B">
        <w:rPr>
          <w:rFonts w:ascii="Arial" w:hAnsi="Arial" w:cs="Arial"/>
          <w:sz w:val="20"/>
          <w:szCs w:val="20"/>
        </w:rPr>
        <w:t xml:space="preserve">er Abschluss ist </w:t>
      </w:r>
      <w:r w:rsidR="00BA6C18">
        <w:rPr>
          <w:rFonts w:ascii="Arial" w:hAnsi="Arial" w:cs="Arial"/>
          <w:sz w:val="20"/>
          <w:szCs w:val="20"/>
        </w:rPr>
        <w:t>zudem</w:t>
      </w:r>
      <w:r w:rsidR="0092230B">
        <w:rPr>
          <w:rFonts w:ascii="Arial" w:hAnsi="Arial" w:cs="Arial"/>
          <w:sz w:val="20"/>
          <w:szCs w:val="20"/>
        </w:rPr>
        <w:t xml:space="preserve"> der vom Flächenvolumen her zweitgrößte bisher in Hamburg und Umland registrierte Deal.</w:t>
      </w:r>
    </w:p>
    <w:p w14:paraId="2FED8336" w14:textId="71AF4727" w:rsidR="002A6D7B" w:rsidRDefault="002A6D7B" w:rsidP="002A6D7B">
      <w:pPr>
        <w:pStyle w:val="Listenabsatz"/>
        <w:numPr>
          <w:ilvl w:val="0"/>
          <w:numId w:val="18"/>
        </w:numPr>
        <w:spacing w:after="0" w:line="360" w:lineRule="auto"/>
        <w:textAlignment w:val="baseline"/>
        <w:rPr>
          <w:rFonts w:ascii="Arial" w:hAnsi="Arial" w:cs="Arial"/>
          <w:sz w:val="20"/>
          <w:szCs w:val="20"/>
        </w:rPr>
      </w:pPr>
      <w:r>
        <w:rPr>
          <w:rFonts w:ascii="Arial" w:hAnsi="Arial" w:cs="Arial"/>
          <w:sz w:val="20"/>
          <w:szCs w:val="20"/>
        </w:rPr>
        <w:t xml:space="preserve">Anders als im Vorjahr </w:t>
      </w:r>
      <w:r w:rsidR="008E0B42">
        <w:rPr>
          <w:rFonts w:ascii="Arial" w:hAnsi="Arial" w:cs="Arial"/>
          <w:sz w:val="20"/>
          <w:szCs w:val="20"/>
        </w:rPr>
        <w:t xml:space="preserve">übernahmen die Handelsunternehmen mit einem Anteil von 38 % den Status als Hauptakteur von den traditionell dominierenden Logistikern und Spediteuren mit 30 % (2019: </w:t>
      </w:r>
      <w:r w:rsidR="000D140B">
        <w:rPr>
          <w:rFonts w:ascii="Arial" w:hAnsi="Arial" w:cs="Arial"/>
          <w:sz w:val="20"/>
          <w:szCs w:val="20"/>
        </w:rPr>
        <w:t>51 %</w:t>
      </w:r>
      <w:r w:rsidR="008E0B42">
        <w:rPr>
          <w:rFonts w:ascii="Arial" w:hAnsi="Arial" w:cs="Arial"/>
          <w:sz w:val="20"/>
          <w:szCs w:val="20"/>
        </w:rPr>
        <w:t>)</w:t>
      </w:r>
      <w:r w:rsidRPr="009A3457">
        <w:rPr>
          <w:rFonts w:ascii="Arial" w:hAnsi="Arial" w:cs="Arial"/>
          <w:sz w:val="20"/>
          <w:szCs w:val="20"/>
        </w:rPr>
        <w:t>.</w:t>
      </w:r>
      <w:r>
        <w:rPr>
          <w:rFonts w:ascii="Arial" w:hAnsi="Arial" w:cs="Arial"/>
          <w:sz w:val="20"/>
          <w:szCs w:val="20"/>
        </w:rPr>
        <w:t xml:space="preserve"> </w:t>
      </w:r>
      <w:r w:rsidRPr="009A3457">
        <w:rPr>
          <w:rFonts w:ascii="Arial" w:hAnsi="Arial" w:cs="Arial"/>
          <w:sz w:val="20"/>
          <w:szCs w:val="20"/>
        </w:rPr>
        <w:t xml:space="preserve"> </w:t>
      </w:r>
    </w:p>
    <w:p w14:paraId="45CF7EB7" w14:textId="232A2933" w:rsidR="00FE43D5" w:rsidRDefault="00E4394C" w:rsidP="00627692">
      <w:pPr>
        <w:pStyle w:val="Listenabsatz"/>
        <w:numPr>
          <w:ilvl w:val="0"/>
          <w:numId w:val="18"/>
        </w:numPr>
        <w:spacing w:after="0" w:line="360" w:lineRule="auto"/>
        <w:textAlignment w:val="baseline"/>
        <w:rPr>
          <w:rFonts w:ascii="Arial" w:hAnsi="Arial" w:cs="Arial"/>
          <w:sz w:val="20"/>
          <w:szCs w:val="20"/>
        </w:rPr>
      </w:pPr>
      <w:r>
        <w:rPr>
          <w:rFonts w:ascii="Arial" w:hAnsi="Arial" w:cs="Arial"/>
          <w:sz w:val="20"/>
          <w:szCs w:val="20"/>
        </w:rPr>
        <w:t xml:space="preserve">Durch den REWE-Baustart erwies sich das Umland Nord-West mit einem Anteil von 30 % als </w:t>
      </w:r>
      <w:r w:rsidR="00E93F7B">
        <w:rPr>
          <w:rFonts w:ascii="Arial" w:hAnsi="Arial" w:cs="Arial"/>
          <w:sz w:val="20"/>
          <w:szCs w:val="20"/>
        </w:rPr>
        <w:t>der</w:t>
      </w:r>
      <w:r>
        <w:rPr>
          <w:rFonts w:ascii="Arial" w:hAnsi="Arial" w:cs="Arial"/>
          <w:sz w:val="20"/>
          <w:szCs w:val="20"/>
        </w:rPr>
        <w:t xml:space="preserve"> bisher umsatzstärkste</w:t>
      </w:r>
      <w:r w:rsidR="00E93F7B">
        <w:rPr>
          <w:rFonts w:ascii="Arial" w:hAnsi="Arial" w:cs="Arial"/>
          <w:sz w:val="20"/>
          <w:szCs w:val="20"/>
        </w:rPr>
        <w:t xml:space="preserve"> Teilmarkt</w:t>
      </w:r>
      <w:r>
        <w:rPr>
          <w:rFonts w:ascii="Arial" w:hAnsi="Arial" w:cs="Arial"/>
          <w:sz w:val="20"/>
          <w:szCs w:val="20"/>
        </w:rPr>
        <w:t xml:space="preserve">. </w:t>
      </w:r>
      <w:r w:rsidR="005349EF">
        <w:rPr>
          <w:rFonts w:ascii="Arial" w:hAnsi="Arial" w:cs="Arial"/>
          <w:sz w:val="20"/>
          <w:szCs w:val="20"/>
        </w:rPr>
        <w:t xml:space="preserve">Aus demselben Grund </w:t>
      </w:r>
      <w:r w:rsidR="00E93F7B">
        <w:rPr>
          <w:rFonts w:ascii="Arial" w:hAnsi="Arial" w:cs="Arial"/>
          <w:sz w:val="20"/>
          <w:szCs w:val="20"/>
        </w:rPr>
        <w:t xml:space="preserve">verschob </w:t>
      </w:r>
      <w:r w:rsidR="005349EF">
        <w:rPr>
          <w:rFonts w:ascii="Arial" w:hAnsi="Arial" w:cs="Arial"/>
          <w:sz w:val="20"/>
          <w:szCs w:val="20"/>
        </w:rPr>
        <w:t xml:space="preserve">sich </w:t>
      </w:r>
      <w:r w:rsidR="00700AA1">
        <w:rPr>
          <w:rFonts w:ascii="Arial" w:hAnsi="Arial" w:cs="Arial"/>
          <w:sz w:val="20"/>
          <w:szCs w:val="20"/>
        </w:rPr>
        <w:t xml:space="preserve">der </w:t>
      </w:r>
      <w:r w:rsidR="005349EF">
        <w:rPr>
          <w:rFonts w:ascii="Arial" w:hAnsi="Arial" w:cs="Arial"/>
          <w:sz w:val="20"/>
          <w:szCs w:val="20"/>
        </w:rPr>
        <w:t xml:space="preserve">Schwerpunkt der Marktaktivitäten </w:t>
      </w:r>
      <w:r w:rsidR="00E93F7B">
        <w:rPr>
          <w:rFonts w:ascii="Arial" w:hAnsi="Arial" w:cs="Arial"/>
          <w:sz w:val="20"/>
          <w:szCs w:val="20"/>
        </w:rPr>
        <w:t>im 3. Quartal deutlich in Richtung Umland mit einem</w:t>
      </w:r>
      <w:r w:rsidR="005349EF">
        <w:rPr>
          <w:rFonts w:ascii="Arial" w:hAnsi="Arial" w:cs="Arial"/>
          <w:sz w:val="20"/>
          <w:szCs w:val="20"/>
        </w:rPr>
        <w:t xml:space="preserve"> Anteil von 56 gegenüber 31 % im Vergleichszeitraum</w:t>
      </w:r>
      <w:r w:rsidR="00E93F7B">
        <w:rPr>
          <w:rFonts w:ascii="Arial" w:hAnsi="Arial" w:cs="Arial"/>
          <w:sz w:val="20"/>
          <w:szCs w:val="20"/>
        </w:rPr>
        <w:t>.</w:t>
      </w:r>
      <w:r w:rsidR="00E15C74">
        <w:rPr>
          <w:rFonts w:ascii="Arial" w:hAnsi="Arial" w:cs="Arial"/>
          <w:sz w:val="20"/>
          <w:szCs w:val="20"/>
        </w:rPr>
        <w:t xml:space="preserve"> </w:t>
      </w:r>
    </w:p>
    <w:p w14:paraId="443D12FD" w14:textId="5055C569" w:rsidR="00AA5875" w:rsidRPr="00AA5875" w:rsidRDefault="00AA5875" w:rsidP="00AA5875">
      <w:pPr>
        <w:spacing w:after="0" w:line="360" w:lineRule="auto"/>
        <w:textAlignment w:val="baseline"/>
        <w:rPr>
          <w:rFonts w:ascii="Arial" w:hAnsi="Arial" w:cs="Arial"/>
          <w:sz w:val="20"/>
          <w:szCs w:val="20"/>
        </w:rPr>
      </w:pPr>
    </w:p>
    <w:tbl>
      <w:tblPr>
        <w:tblStyle w:val="TableGrid2"/>
        <w:tblpPr w:leftFromText="141" w:rightFromText="141" w:vertAnchor="text" w:horzAnchor="margin" w:tblpY="106"/>
        <w:tblW w:w="4673" w:type="dxa"/>
        <w:tblLook w:val="04A0" w:firstRow="1" w:lastRow="0" w:firstColumn="1" w:lastColumn="0" w:noHBand="0" w:noVBand="1"/>
      </w:tblPr>
      <w:tblGrid>
        <w:gridCol w:w="3539"/>
        <w:gridCol w:w="1134"/>
      </w:tblGrid>
      <w:tr w:rsidR="009A3457" w:rsidRPr="006F49D0" w14:paraId="021C6B67" w14:textId="77777777" w:rsidTr="003A09C1">
        <w:trPr>
          <w:trHeight w:val="255"/>
        </w:trPr>
        <w:tc>
          <w:tcPr>
            <w:tcW w:w="3539" w:type="dxa"/>
            <w:shd w:val="clear" w:color="auto" w:fill="1F242B" w:themeFill="accent2"/>
            <w:vAlign w:val="center"/>
          </w:tcPr>
          <w:p w14:paraId="760E4BF3" w14:textId="7F6A4A49" w:rsidR="009A3457" w:rsidRPr="004712BA" w:rsidRDefault="00627692" w:rsidP="00627692">
            <w:pPr>
              <w:widowControl w:val="0"/>
              <w:spacing w:before="60" w:after="60"/>
              <w:rPr>
                <w:rFonts w:ascii="Arial" w:hAnsi="Arial" w:cs="Arial"/>
                <w:b/>
                <w:sz w:val="18"/>
                <w:szCs w:val="16"/>
              </w:rPr>
            </w:pPr>
            <w:r>
              <w:rPr>
                <w:rFonts w:ascii="Arial" w:hAnsi="Arial" w:cs="Arial"/>
                <w:b/>
                <w:sz w:val="18"/>
                <w:szCs w:val="20"/>
              </w:rPr>
              <w:t>Industrie, Lager</w:t>
            </w:r>
            <w:r w:rsidR="00786781" w:rsidRPr="00627692">
              <w:rPr>
                <w:rFonts w:ascii="Arial" w:hAnsi="Arial" w:cs="Arial"/>
                <w:b/>
                <w:sz w:val="18"/>
                <w:szCs w:val="20"/>
              </w:rPr>
              <w:t>, Logistik</w:t>
            </w:r>
            <w:r w:rsidRPr="00627692">
              <w:rPr>
                <w:rFonts w:ascii="Arial" w:hAnsi="Arial" w:cs="Arial"/>
                <w:b/>
                <w:sz w:val="18"/>
                <w:szCs w:val="20"/>
              </w:rPr>
              <w:t xml:space="preserve"> | </w:t>
            </w:r>
            <w:r w:rsidR="00BA6C18">
              <w:rPr>
                <w:rFonts w:ascii="Arial" w:hAnsi="Arial" w:cs="Arial"/>
                <w:b/>
                <w:sz w:val="18"/>
                <w:szCs w:val="20"/>
              </w:rPr>
              <w:br/>
            </w:r>
            <w:r w:rsidR="009A3457" w:rsidRPr="00627692">
              <w:rPr>
                <w:rFonts w:ascii="Arial" w:hAnsi="Arial" w:cs="Arial"/>
                <w:b/>
                <w:sz w:val="18"/>
                <w:szCs w:val="20"/>
              </w:rPr>
              <w:t>Hamburg</w:t>
            </w:r>
            <w:r w:rsidR="00FD609F">
              <w:rPr>
                <w:rFonts w:ascii="Arial" w:hAnsi="Arial" w:cs="Arial"/>
                <w:b/>
                <w:sz w:val="18"/>
                <w:szCs w:val="20"/>
              </w:rPr>
              <w:t xml:space="preserve"> und Umland</w:t>
            </w:r>
            <w:r w:rsidR="00880DCE">
              <w:rPr>
                <w:rFonts w:ascii="Arial" w:hAnsi="Arial" w:cs="Arial"/>
                <w:b/>
                <w:sz w:val="18"/>
                <w:szCs w:val="20"/>
              </w:rPr>
              <w:t xml:space="preserve"> | 2020</w:t>
            </w:r>
          </w:p>
        </w:tc>
        <w:tc>
          <w:tcPr>
            <w:tcW w:w="1134" w:type="dxa"/>
            <w:shd w:val="clear" w:color="auto" w:fill="1F242B" w:themeFill="accent2"/>
            <w:vAlign w:val="center"/>
          </w:tcPr>
          <w:p w14:paraId="1D849387" w14:textId="77777777" w:rsidR="009A3457" w:rsidRPr="004712BA" w:rsidRDefault="00880DCE" w:rsidP="009A3457">
            <w:pPr>
              <w:widowControl w:val="0"/>
              <w:spacing w:before="60" w:after="60"/>
              <w:jc w:val="center"/>
              <w:rPr>
                <w:rFonts w:ascii="Arial" w:hAnsi="Arial" w:cs="Arial"/>
                <w:b/>
                <w:sz w:val="18"/>
                <w:szCs w:val="16"/>
              </w:rPr>
            </w:pPr>
            <w:r w:rsidRPr="00BA6C18">
              <w:rPr>
                <w:rFonts w:ascii="Arial" w:hAnsi="Arial" w:cs="Arial"/>
                <w:b/>
                <w:sz w:val="18"/>
                <w:szCs w:val="16"/>
              </w:rPr>
              <w:t>Q1-3</w:t>
            </w:r>
          </w:p>
        </w:tc>
      </w:tr>
      <w:tr w:rsidR="009A3457" w:rsidRPr="006F49D0" w14:paraId="7F356168" w14:textId="77777777" w:rsidTr="003A09C1">
        <w:trPr>
          <w:trHeight w:val="255"/>
        </w:trPr>
        <w:tc>
          <w:tcPr>
            <w:tcW w:w="3539" w:type="dxa"/>
            <w:vAlign w:val="center"/>
          </w:tcPr>
          <w:p w14:paraId="1750FB3A" w14:textId="77777777" w:rsidR="009A3457" w:rsidRPr="004712BA" w:rsidRDefault="009A3457" w:rsidP="009A3457">
            <w:pPr>
              <w:widowControl w:val="0"/>
              <w:spacing w:before="60" w:after="60"/>
              <w:jc w:val="both"/>
              <w:rPr>
                <w:rFonts w:ascii="Arial" w:hAnsi="Arial" w:cs="Arial"/>
                <w:b/>
                <w:sz w:val="18"/>
                <w:szCs w:val="16"/>
              </w:rPr>
            </w:pPr>
            <w:r w:rsidRPr="00BA6C18">
              <w:rPr>
                <w:rFonts w:ascii="Arial" w:hAnsi="Arial" w:cs="Arial"/>
                <w:b/>
                <w:sz w:val="18"/>
                <w:szCs w:val="16"/>
              </w:rPr>
              <w:t>Flächenum</w:t>
            </w:r>
            <w:r w:rsidRPr="000E7BC7">
              <w:rPr>
                <w:rFonts w:ascii="Arial" w:hAnsi="Arial" w:cs="Arial"/>
                <w:b/>
                <w:sz w:val="18"/>
                <w:szCs w:val="16"/>
              </w:rPr>
              <w:t>satz</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34" w:type="dxa"/>
            <w:vAlign w:val="center"/>
          </w:tcPr>
          <w:p w14:paraId="18C2AB61" w14:textId="77777777" w:rsidR="009A3457" w:rsidRPr="004712BA" w:rsidRDefault="00880DCE" w:rsidP="009A3457">
            <w:pPr>
              <w:widowControl w:val="0"/>
              <w:spacing w:before="60" w:after="60"/>
              <w:jc w:val="right"/>
              <w:rPr>
                <w:rFonts w:ascii="Arial" w:hAnsi="Arial" w:cs="Arial"/>
                <w:sz w:val="18"/>
                <w:szCs w:val="16"/>
              </w:rPr>
            </w:pPr>
            <w:r>
              <w:rPr>
                <w:rFonts w:ascii="Arial" w:hAnsi="Arial" w:cs="Arial"/>
                <w:sz w:val="18"/>
                <w:szCs w:val="16"/>
              </w:rPr>
              <w:t>365.000</w:t>
            </w:r>
          </w:p>
        </w:tc>
      </w:tr>
      <w:tr w:rsidR="009A3457" w:rsidRPr="006F49D0" w14:paraId="28618D54" w14:textId="77777777" w:rsidTr="003A09C1">
        <w:trPr>
          <w:trHeight w:val="255"/>
        </w:trPr>
        <w:tc>
          <w:tcPr>
            <w:tcW w:w="3539" w:type="dxa"/>
            <w:vAlign w:val="center"/>
          </w:tcPr>
          <w:p w14:paraId="3DE6C353" w14:textId="77777777" w:rsidR="009A3457" w:rsidRPr="00A7575D" w:rsidRDefault="009A3457" w:rsidP="009A3457">
            <w:pPr>
              <w:widowControl w:val="0"/>
              <w:spacing w:before="60" w:after="60"/>
              <w:jc w:val="both"/>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34" w:type="dxa"/>
            <w:vAlign w:val="center"/>
          </w:tcPr>
          <w:p w14:paraId="58E01A65" w14:textId="77777777" w:rsidR="009A3457" w:rsidRPr="004712BA" w:rsidRDefault="00880DCE" w:rsidP="009A3457">
            <w:pPr>
              <w:widowControl w:val="0"/>
              <w:spacing w:before="60" w:after="60"/>
              <w:jc w:val="right"/>
              <w:rPr>
                <w:rFonts w:ascii="Arial" w:hAnsi="Arial" w:cs="Arial"/>
                <w:sz w:val="18"/>
                <w:szCs w:val="16"/>
              </w:rPr>
            </w:pPr>
            <w:r>
              <w:rPr>
                <w:rFonts w:ascii="Arial" w:hAnsi="Arial" w:cs="Arial"/>
                <w:sz w:val="18"/>
                <w:szCs w:val="16"/>
              </w:rPr>
              <w:t>+48</w:t>
            </w:r>
          </w:p>
        </w:tc>
      </w:tr>
      <w:tr w:rsidR="009A3457" w:rsidRPr="006F49D0" w14:paraId="040B6799" w14:textId="77777777" w:rsidTr="003A09C1">
        <w:trPr>
          <w:trHeight w:val="255"/>
        </w:trPr>
        <w:tc>
          <w:tcPr>
            <w:tcW w:w="3539" w:type="dxa"/>
            <w:vAlign w:val="center"/>
          </w:tcPr>
          <w:p w14:paraId="417793ED" w14:textId="77777777" w:rsidR="009A3457" w:rsidRPr="009A3457" w:rsidRDefault="009A3457" w:rsidP="009A3457">
            <w:pPr>
              <w:widowControl w:val="0"/>
              <w:spacing w:before="60" w:after="60"/>
              <w:jc w:val="both"/>
              <w:rPr>
                <w:rFonts w:ascii="Arial" w:hAnsi="Arial" w:cs="Arial"/>
                <w:b/>
                <w:sz w:val="18"/>
                <w:szCs w:val="16"/>
              </w:rPr>
            </w:pPr>
            <w:r w:rsidRPr="009A3457">
              <w:rPr>
                <w:rFonts w:ascii="Arial" w:hAnsi="Arial" w:cs="Arial"/>
                <w:b/>
                <w:sz w:val="18"/>
                <w:szCs w:val="16"/>
              </w:rPr>
              <w:t>Eigennutzerquote</w:t>
            </w:r>
            <w:r w:rsidRPr="00627692">
              <w:rPr>
                <w:rFonts w:ascii="Arial" w:hAnsi="Arial" w:cs="Arial"/>
                <w:sz w:val="18"/>
                <w:szCs w:val="16"/>
              </w:rPr>
              <w:t xml:space="preserve"> </w:t>
            </w:r>
            <w:r w:rsidR="00627692" w:rsidRPr="00627692">
              <w:rPr>
                <w:rFonts w:ascii="Arial" w:hAnsi="Arial" w:cs="Arial"/>
                <w:sz w:val="18"/>
                <w:szCs w:val="16"/>
              </w:rPr>
              <w:t>[%]</w:t>
            </w:r>
          </w:p>
        </w:tc>
        <w:tc>
          <w:tcPr>
            <w:tcW w:w="1134" w:type="dxa"/>
            <w:vAlign w:val="center"/>
          </w:tcPr>
          <w:p w14:paraId="2372BEB8" w14:textId="77777777" w:rsidR="009A3457" w:rsidRPr="004712BA" w:rsidRDefault="00880DCE" w:rsidP="009A3457">
            <w:pPr>
              <w:widowControl w:val="0"/>
              <w:spacing w:before="60" w:after="60"/>
              <w:jc w:val="right"/>
              <w:rPr>
                <w:rFonts w:ascii="Arial" w:hAnsi="Arial" w:cs="Arial"/>
                <w:sz w:val="18"/>
                <w:szCs w:val="16"/>
              </w:rPr>
            </w:pPr>
            <w:r>
              <w:rPr>
                <w:rFonts w:ascii="Arial" w:hAnsi="Arial" w:cs="Arial"/>
                <w:sz w:val="18"/>
                <w:szCs w:val="16"/>
              </w:rPr>
              <w:t>53</w:t>
            </w:r>
          </w:p>
        </w:tc>
      </w:tr>
      <w:tr w:rsidR="009A3457" w:rsidRPr="006F49D0" w14:paraId="2E1DD303" w14:textId="77777777" w:rsidTr="003A09C1">
        <w:trPr>
          <w:trHeight w:val="255"/>
        </w:trPr>
        <w:tc>
          <w:tcPr>
            <w:tcW w:w="3539" w:type="dxa"/>
            <w:vAlign w:val="center"/>
          </w:tcPr>
          <w:p w14:paraId="44920863" w14:textId="77777777" w:rsidR="009A3457" w:rsidRPr="00CF57DD" w:rsidRDefault="009A3457" w:rsidP="009A3457">
            <w:pPr>
              <w:widowControl w:val="0"/>
              <w:spacing w:before="60" w:after="60"/>
              <w:jc w:val="both"/>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r w:rsidR="00627692">
              <w:rPr>
                <w:rFonts w:ascii="Arial" w:hAnsi="Arial" w:cs="Arial"/>
                <w:sz w:val="18"/>
                <w:szCs w:val="16"/>
              </w:rPr>
              <w:t>-Pkt.</w:t>
            </w:r>
            <w:r w:rsidRPr="00CF57DD">
              <w:rPr>
                <w:rFonts w:ascii="Arial" w:hAnsi="Arial" w:cs="Arial"/>
                <w:sz w:val="18"/>
                <w:szCs w:val="16"/>
              </w:rPr>
              <w:t>]</w:t>
            </w:r>
          </w:p>
        </w:tc>
        <w:tc>
          <w:tcPr>
            <w:tcW w:w="1134" w:type="dxa"/>
            <w:vAlign w:val="center"/>
          </w:tcPr>
          <w:p w14:paraId="31589376" w14:textId="31DCA392" w:rsidR="009A3457" w:rsidRDefault="00FD609F" w:rsidP="009A3457">
            <w:pPr>
              <w:widowControl w:val="0"/>
              <w:spacing w:before="60" w:after="60"/>
              <w:jc w:val="right"/>
              <w:rPr>
                <w:rFonts w:ascii="Arial" w:hAnsi="Arial" w:cs="Arial"/>
                <w:sz w:val="18"/>
                <w:szCs w:val="16"/>
              </w:rPr>
            </w:pPr>
            <w:r w:rsidRPr="00BA6C18">
              <w:rPr>
                <w:rFonts w:ascii="Arial" w:hAnsi="Arial" w:cs="Arial"/>
                <w:color w:val="000000" w:themeColor="text1"/>
                <w:sz w:val="18"/>
                <w:szCs w:val="16"/>
              </w:rPr>
              <w:t>35</w:t>
            </w:r>
          </w:p>
        </w:tc>
      </w:tr>
      <w:tr w:rsidR="009A3457" w:rsidRPr="006F49D0" w14:paraId="3F0B547A" w14:textId="77777777" w:rsidTr="003A09C1">
        <w:trPr>
          <w:trHeight w:val="255"/>
        </w:trPr>
        <w:tc>
          <w:tcPr>
            <w:tcW w:w="3539" w:type="dxa"/>
            <w:vAlign w:val="center"/>
          </w:tcPr>
          <w:p w14:paraId="4934D5F5" w14:textId="77777777" w:rsidR="009A3457" w:rsidRPr="004712BA" w:rsidRDefault="009A3457" w:rsidP="009A3457">
            <w:pPr>
              <w:widowControl w:val="0"/>
              <w:spacing w:before="60" w:after="60"/>
              <w:jc w:val="both"/>
              <w:rPr>
                <w:rFonts w:ascii="Arial" w:hAnsi="Arial" w:cs="Arial"/>
                <w:b/>
                <w:sz w:val="18"/>
                <w:szCs w:val="16"/>
              </w:rPr>
            </w:pPr>
            <w:r w:rsidRPr="009A3457">
              <w:rPr>
                <w:rFonts w:ascii="Arial" w:hAnsi="Arial" w:cs="Arial"/>
                <w:b/>
                <w:sz w:val="18"/>
                <w:szCs w:val="16"/>
              </w:rPr>
              <w:lastRenderedPageBreak/>
              <w:t xml:space="preserve">Spitzenmiete </w:t>
            </w:r>
            <w:r w:rsidR="00627692" w:rsidRPr="00627692">
              <w:rPr>
                <w:rFonts w:ascii="Arial" w:hAnsi="Arial" w:cs="Arial"/>
                <w:sz w:val="18"/>
                <w:szCs w:val="16"/>
              </w:rPr>
              <w:t xml:space="preserve">[€/m² </w:t>
            </w:r>
            <w:r w:rsidRPr="00627692">
              <w:rPr>
                <w:rFonts w:ascii="Arial" w:hAnsi="Arial" w:cs="Arial"/>
                <w:sz w:val="18"/>
                <w:szCs w:val="16"/>
              </w:rPr>
              <w:t xml:space="preserve">mtl. </w:t>
            </w:r>
            <w:r w:rsidR="00627692" w:rsidRPr="00627692">
              <w:rPr>
                <w:rFonts w:ascii="Arial" w:hAnsi="Arial" w:cs="Arial"/>
                <w:sz w:val="18"/>
                <w:szCs w:val="16"/>
              </w:rPr>
              <w:t>n</w:t>
            </w:r>
            <w:r w:rsidRPr="00627692">
              <w:rPr>
                <w:rFonts w:ascii="Arial" w:hAnsi="Arial" w:cs="Arial"/>
                <w:sz w:val="18"/>
                <w:szCs w:val="16"/>
              </w:rPr>
              <w:t>ettokalt</w:t>
            </w:r>
            <w:r w:rsidR="00627692" w:rsidRPr="00627692">
              <w:rPr>
                <w:rFonts w:ascii="Arial" w:hAnsi="Arial" w:cs="Arial"/>
                <w:sz w:val="18"/>
                <w:szCs w:val="16"/>
              </w:rPr>
              <w:t>]</w:t>
            </w:r>
          </w:p>
        </w:tc>
        <w:tc>
          <w:tcPr>
            <w:tcW w:w="1134" w:type="dxa"/>
            <w:vAlign w:val="center"/>
          </w:tcPr>
          <w:p w14:paraId="0B00F6DE" w14:textId="77777777" w:rsidR="009A3457" w:rsidRPr="004712BA" w:rsidRDefault="00880DCE" w:rsidP="00627692">
            <w:pPr>
              <w:widowControl w:val="0"/>
              <w:spacing w:before="60" w:after="60"/>
              <w:jc w:val="right"/>
              <w:rPr>
                <w:rFonts w:ascii="Arial" w:hAnsi="Arial" w:cs="Arial"/>
                <w:sz w:val="18"/>
                <w:szCs w:val="16"/>
              </w:rPr>
            </w:pPr>
            <w:r>
              <w:rPr>
                <w:rFonts w:ascii="Arial" w:hAnsi="Arial" w:cs="Arial"/>
                <w:sz w:val="18"/>
                <w:szCs w:val="16"/>
              </w:rPr>
              <w:t>6,30</w:t>
            </w:r>
            <w:r w:rsidR="009A3457" w:rsidRPr="009A3457">
              <w:rPr>
                <w:rFonts w:ascii="Arial" w:hAnsi="Arial" w:cs="Arial"/>
                <w:sz w:val="18"/>
                <w:szCs w:val="16"/>
              </w:rPr>
              <w:t xml:space="preserve"> </w:t>
            </w:r>
          </w:p>
        </w:tc>
      </w:tr>
      <w:tr w:rsidR="009A3457" w14:paraId="208005C4" w14:textId="77777777" w:rsidTr="003A09C1">
        <w:trPr>
          <w:trHeight w:val="255"/>
        </w:trPr>
        <w:tc>
          <w:tcPr>
            <w:tcW w:w="3539" w:type="dxa"/>
            <w:vAlign w:val="center"/>
          </w:tcPr>
          <w:p w14:paraId="30B49E25" w14:textId="77777777" w:rsidR="009A3457" w:rsidRPr="00A7575D" w:rsidRDefault="009A3457" w:rsidP="009A3457">
            <w:pPr>
              <w:widowControl w:val="0"/>
              <w:spacing w:before="60" w:after="60"/>
              <w:jc w:val="both"/>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34" w:type="dxa"/>
            <w:vAlign w:val="center"/>
          </w:tcPr>
          <w:p w14:paraId="1C23B268" w14:textId="77777777" w:rsidR="009A3457" w:rsidRPr="00A7575D" w:rsidRDefault="00880DCE" w:rsidP="009A3457">
            <w:pPr>
              <w:widowControl w:val="0"/>
              <w:spacing w:before="60" w:after="60"/>
              <w:jc w:val="right"/>
              <w:rPr>
                <w:rFonts w:ascii="Arial" w:hAnsi="Arial" w:cs="Arial"/>
                <w:sz w:val="18"/>
                <w:szCs w:val="16"/>
              </w:rPr>
            </w:pPr>
            <w:r w:rsidRPr="00ED0267">
              <w:rPr>
                <w:rFonts w:ascii="Arial" w:hAnsi="Arial" w:cs="Arial"/>
                <w:sz w:val="18"/>
                <w:szCs w:val="16"/>
              </w:rPr>
              <w:t>±</w:t>
            </w:r>
            <w:r>
              <w:rPr>
                <w:rFonts w:ascii="Arial" w:hAnsi="Arial" w:cs="Arial"/>
                <w:sz w:val="18"/>
                <w:szCs w:val="16"/>
              </w:rPr>
              <w:t xml:space="preserve"> 0,0</w:t>
            </w:r>
          </w:p>
        </w:tc>
      </w:tr>
      <w:tr w:rsidR="009A3457" w:rsidRPr="006F49D0" w14:paraId="34BFEDF9" w14:textId="77777777" w:rsidTr="003A09C1">
        <w:trPr>
          <w:trHeight w:val="255"/>
        </w:trPr>
        <w:tc>
          <w:tcPr>
            <w:tcW w:w="3539" w:type="dxa"/>
            <w:vAlign w:val="center"/>
          </w:tcPr>
          <w:p w14:paraId="6A69FCB4" w14:textId="77777777" w:rsidR="009A3457" w:rsidRPr="004712BA" w:rsidRDefault="009A3457" w:rsidP="009A3457">
            <w:pPr>
              <w:widowControl w:val="0"/>
              <w:spacing w:before="60" w:after="60"/>
              <w:jc w:val="both"/>
              <w:rPr>
                <w:rFonts w:ascii="Arial" w:hAnsi="Arial" w:cs="Arial"/>
                <w:b/>
                <w:sz w:val="18"/>
                <w:szCs w:val="16"/>
              </w:rPr>
            </w:pPr>
            <w:r w:rsidRPr="009A3457">
              <w:rPr>
                <w:rFonts w:ascii="Arial" w:hAnsi="Arial" w:cs="Arial"/>
                <w:b/>
                <w:sz w:val="18"/>
                <w:szCs w:val="16"/>
              </w:rPr>
              <w:t xml:space="preserve">Durchschnittsmiete </w:t>
            </w:r>
            <w:r w:rsidR="00627692" w:rsidRPr="00627692">
              <w:rPr>
                <w:rFonts w:ascii="Arial" w:hAnsi="Arial" w:cs="Arial"/>
                <w:sz w:val="18"/>
                <w:szCs w:val="16"/>
              </w:rPr>
              <w:t>[€/m² mtl. nettokalt]</w:t>
            </w:r>
          </w:p>
        </w:tc>
        <w:tc>
          <w:tcPr>
            <w:tcW w:w="1134" w:type="dxa"/>
            <w:vAlign w:val="center"/>
          </w:tcPr>
          <w:p w14:paraId="7F1070AF" w14:textId="77777777" w:rsidR="009A3457" w:rsidRPr="004712BA" w:rsidRDefault="00880DCE" w:rsidP="00627692">
            <w:pPr>
              <w:widowControl w:val="0"/>
              <w:spacing w:before="60" w:after="60"/>
              <w:jc w:val="right"/>
              <w:rPr>
                <w:rFonts w:ascii="Arial" w:hAnsi="Arial" w:cs="Arial"/>
                <w:sz w:val="18"/>
                <w:szCs w:val="16"/>
              </w:rPr>
            </w:pPr>
            <w:r>
              <w:rPr>
                <w:rFonts w:ascii="Arial" w:hAnsi="Arial" w:cs="Arial"/>
                <w:sz w:val="18"/>
                <w:szCs w:val="16"/>
              </w:rPr>
              <w:t>5,20</w:t>
            </w:r>
            <w:r w:rsidR="009A3457" w:rsidRPr="009A3457">
              <w:rPr>
                <w:rFonts w:ascii="Arial" w:hAnsi="Arial" w:cs="Arial"/>
                <w:sz w:val="18"/>
                <w:szCs w:val="16"/>
              </w:rPr>
              <w:t xml:space="preserve"> </w:t>
            </w:r>
          </w:p>
        </w:tc>
      </w:tr>
      <w:tr w:rsidR="009A3457" w14:paraId="768D39BB" w14:textId="77777777" w:rsidTr="003A09C1">
        <w:trPr>
          <w:trHeight w:val="255"/>
        </w:trPr>
        <w:tc>
          <w:tcPr>
            <w:tcW w:w="3539" w:type="dxa"/>
            <w:vAlign w:val="center"/>
          </w:tcPr>
          <w:p w14:paraId="421941CC" w14:textId="77777777" w:rsidR="009A3457" w:rsidRPr="00A7575D" w:rsidRDefault="009A3457" w:rsidP="009A3457">
            <w:pPr>
              <w:widowControl w:val="0"/>
              <w:spacing w:before="60" w:after="60"/>
              <w:jc w:val="both"/>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34" w:type="dxa"/>
            <w:vAlign w:val="center"/>
          </w:tcPr>
          <w:p w14:paraId="5DFE0EDE" w14:textId="77777777" w:rsidR="009A3457" w:rsidRPr="00A7575D" w:rsidRDefault="00880DCE" w:rsidP="009A3457">
            <w:pPr>
              <w:widowControl w:val="0"/>
              <w:spacing w:before="60" w:after="60"/>
              <w:jc w:val="right"/>
              <w:rPr>
                <w:rFonts w:ascii="Arial" w:hAnsi="Arial" w:cs="Arial"/>
                <w:sz w:val="18"/>
                <w:szCs w:val="16"/>
              </w:rPr>
            </w:pPr>
            <w:r>
              <w:rPr>
                <w:rFonts w:ascii="Arial" w:hAnsi="Arial" w:cs="Arial"/>
                <w:sz w:val="18"/>
                <w:szCs w:val="16"/>
              </w:rPr>
              <w:t>+4,0</w:t>
            </w:r>
          </w:p>
        </w:tc>
      </w:tr>
      <w:tr w:rsidR="00395ED5" w:rsidRPr="006F49D0" w14:paraId="7DD5D83B" w14:textId="77777777" w:rsidTr="003A09C1">
        <w:trPr>
          <w:trHeight w:val="255"/>
        </w:trPr>
        <w:tc>
          <w:tcPr>
            <w:tcW w:w="3539" w:type="dxa"/>
            <w:vAlign w:val="center"/>
          </w:tcPr>
          <w:p w14:paraId="22ECA808" w14:textId="77777777" w:rsidR="00395ED5" w:rsidRPr="00D32F4A" w:rsidRDefault="00395ED5" w:rsidP="00395ED5">
            <w:pPr>
              <w:widowControl w:val="0"/>
              <w:spacing w:after="0"/>
              <w:jc w:val="both"/>
              <w:rPr>
                <w:rFonts w:ascii="Arial" w:hAnsi="Arial" w:cs="Arial"/>
                <w:b/>
                <w:sz w:val="18"/>
                <w:szCs w:val="16"/>
              </w:rPr>
            </w:pPr>
            <w:r w:rsidRPr="00D32F4A">
              <w:rPr>
                <w:rFonts w:ascii="Arial" w:hAnsi="Arial" w:cs="Arial"/>
                <w:b/>
                <w:sz w:val="18"/>
                <w:szCs w:val="16"/>
              </w:rPr>
              <w:t>Umsatzstärkster Teilmarkt</w:t>
            </w:r>
          </w:p>
        </w:tc>
        <w:tc>
          <w:tcPr>
            <w:tcW w:w="1134" w:type="dxa"/>
            <w:vAlign w:val="center"/>
          </w:tcPr>
          <w:p w14:paraId="6BF7005D" w14:textId="77777777" w:rsidR="00395ED5" w:rsidRPr="004712BA" w:rsidRDefault="00880DCE" w:rsidP="00395ED5">
            <w:pPr>
              <w:widowControl w:val="0"/>
              <w:spacing w:before="60" w:after="60"/>
              <w:jc w:val="right"/>
              <w:rPr>
                <w:rFonts w:ascii="Arial" w:hAnsi="Arial" w:cs="Arial"/>
                <w:sz w:val="18"/>
                <w:szCs w:val="16"/>
              </w:rPr>
            </w:pPr>
            <w:r>
              <w:rPr>
                <w:rFonts w:ascii="Arial" w:hAnsi="Arial" w:cs="Arial"/>
                <w:sz w:val="18"/>
                <w:szCs w:val="16"/>
              </w:rPr>
              <w:t>Umland Nord-West</w:t>
            </w:r>
          </w:p>
        </w:tc>
      </w:tr>
      <w:tr w:rsidR="00395ED5" w14:paraId="5F6FF6EA" w14:textId="77777777" w:rsidTr="003A09C1">
        <w:trPr>
          <w:trHeight w:val="255"/>
        </w:trPr>
        <w:tc>
          <w:tcPr>
            <w:tcW w:w="3539" w:type="dxa"/>
            <w:vAlign w:val="center"/>
          </w:tcPr>
          <w:p w14:paraId="0FD557BB" w14:textId="77777777" w:rsidR="00395ED5" w:rsidRPr="00D32F4A" w:rsidRDefault="00395ED5" w:rsidP="00395ED5">
            <w:pPr>
              <w:widowControl w:val="0"/>
              <w:spacing w:after="0"/>
              <w:rPr>
                <w:rFonts w:ascii="Arial" w:hAnsi="Arial" w:cs="Arial"/>
                <w:sz w:val="18"/>
                <w:szCs w:val="16"/>
              </w:rPr>
            </w:pPr>
            <w:r w:rsidRPr="00D32F4A">
              <w:rPr>
                <w:rFonts w:ascii="Arial" w:hAnsi="Arial" w:cs="Arial"/>
                <w:sz w:val="18"/>
                <w:szCs w:val="16"/>
              </w:rPr>
              <w:t>Umsatzstärkster Teilmarkt [%]</w:t>
            </w:r>
          </w:p>
        </w:tc>
        <w:tc>
          <w:tcPr>
            <w:tcW w:w="1134" w:type="dxa"/>
            <w:vAlign w:val="center"/>
          </w:tcPr>
          <w:p w14:paraId="06936400" w14:textId="77777777" w:rsidR="00395ED5" w:rsidRPr="004712BA" w:rsidRDefault="00880DCE" w:rsidP="00395ED5">
            <w:pPr>
              <w:widowControl w:val="0"/>
              <w:spacing w:before="60" w:after="60"/>
              <w:jc w:val="right"/>
              <w:rPr>
                <w:rFonts w:ascii="Arial" w:hAnsi="Arial" w:cs="Arial"/>
                <w:sz w:val="18"/>
                <w:szCs w:val="16"/>
              </w:rPr>
            </w:pPr>
            <w:r>
              <w:rPr>
                <w:rFonts w:ascii="Arial" w:hAnsi="Arial" w:cs="Arial"/>
                <w:sz w:val="18"/>
                <w:szCs w:val="16"/>
              </w:rPr>
              <w:t>30</w:t>
            </w:r>
          </w:p>
        </w:tc>
      </w:tr>
      <w:tr w:rsidR="009A3457" w:rsidRPr="006F49D0" w14:paraId="41E1742C" w14:textId="77777777" w:rsidTr="003A09C1">
        <w:trPr>
          <w:trHeight w:val="255"/>
        </w:trPr>
        <w:tc>
          <w:tcPr>
            <w:tcW w:w="3539" w:type="dxa"/>
            <w:tcBorders>
              <w:bottom w:val="single" w:sz="4" w:space="0" w:color="auto"/>
            </w:tcBorders>
            <w:vAlign w:val="center"/>
          </w:tcPr>
          <w:p w14:paraId="65606192" w14:textId="77777777" w:rsidR="009A3457" w:rsidRPr="004712BA" w:rsidRDefault="009A3457" w:rsidP="009A3457">
            <w:pPr>
              <w:widowControl w:val="0"/>
              <w:spacing w:before="60" w:after="60"/>
              <w:jc w:val="both"/>
              <w:rPr>
                <w:rFonts w:ascii="Arial" w:hAnsi="Arial" w:cs="Arial"/>
                <w:b/>
                <w:sz w:val="18"/>
                <w:szCs w:val="16"/>
              </w:rPr>
            </w:pPr>
            <w:r>
              <w:rPr>
                <w:rFonts w:ascii="Arial" w:hAnsi="Arial" w:cs="Arial"/>
                <w:b/>
                <w:sz w:val="18"/>
                <w:szCs w:val="16"/>
              </w:rPr>
              <w:t>Umsatzstärkste Branche</w:t>
            </w:r>
          </w:p>
        </w:tc>
        <w:tc>
          <w:tcPr>
            <w:tcW w:w="1134" w:type="dxa"/>
            <w:tcBorders>
              <w:bottom w:val="single" w:sz="4" w:space="0" w:color="auto"/>
            </w:tcBorders>
            <w:vAlign w:val="center"/>
          </w:tcPr>
          <w:p w14:paraId="3D8C13D4" w14:textId="77777777" w:rsidR="009A3457" w:rsidRPr="004712BA" w:rsidRDefault="00880DCE" w:rsidP="009A3457">
            <w:pPr>
              <w:widowControl w:val="0"/>
              <w:spacing w:before="60" w:after="60"/>
              <w:jc w:val="right"/>
              <w:rPr>
                <w:rFonts w:ascii="Arial" w:hAnsi="Arial" w:cs="Arial"/>
                <w:sz w:val="18"/>
                <w:szCs w:val="16"/>
              </w:rPr>
            </w:pPr>
            <w:r>
              <w:rPr>
                <w:rFonts w:ascii="Arial" w:hAnsi="Arial" w:cs="Arial"/>
                <w:sz w:val="18"/>
                <w:szCs w:val="16"/>
              </w:rPr>
              <w:t>Handel</w:t>
            </w:r>
          </w:p>
        </w:tc>
      </w:tr>
      <w:tr w:rsidR="009A3457" w:rsidRPr="006F49D0" w14:paraId="5D4F0106" w14:textId="77777777" w:rsidTr="003A09C1">
        <w:trPr>
          <w:trHeight w:val="255"/>
        </w:trPr>
        <w:tc>
          <w:tcPr>
            <w:tcW w:w="3539" w:type="dxa"/>
            <w:tcBorders>
              <w:bottom w:val="single" w:sz="4" w:space="0" w:color="auto"/>
            </w:tcBorders>
            <w:vAlign w:val="center"/>
          </w:tcPr>
          <w:p w14:paraId="013292C1" w14:textId="77777777" w:rsidR="009A3457" w:rsidRPr="004712BA" w:rsidRDefault="009A3457" w:rsidP="009A3457">
            <w:pPr>
              <w:widowControl w:val="0"/>
              <w:spacing w:before="60" w:after="60"/>
              <w:jc w:val="both"/>
              <w:rPr>
                <w:rFonts w:ascii="Arial" w:hAnsi="Arial" w:cs="Arial"/>
                <w:b/>
                <w:sz w:val="18"/>
                <w:szCs w:val="16"/>
              </w:rPr>
            </w:pPr>
            <w:r w:rsidRPr="00627692">
              <w:rPr>
                <w:rFonts w:ascii="Arial" w:hAnsi="Arial" w:cs="Arial"/>
                <w:sz w:val="18"/>
                <w:szCs w:val="16"/>
              </w:rPr>
              <w:t>Umsatzstärkste Branche</w:t>
            </w:r>
            <w:r>
              <w:rPr>
                <w:rFonts w:ascii="Arial" w:hAnsi="Arial" w:cs="Arial"/>
                <w:b/>
                <w:sz w:val="18"/>
                <w:szCs w:val="16"/>
              </w:rPr>
              <w:t xml:space="preserve"> </w:t>
            </w:r>
            <w:r w:rsidRPr="00CF57DD">
              <w:rPr>
                <w:rFonts w:ascii="Arial" w:hAnsi="Arial" w:cs="Arial"/>
                <w:sz w:val="18"/>
                <w:szCs w:val="16"/>
              </w:rPr>
              <w:t>[%]</w:t>
            </w:r>
          </w:p>
        </w:tc>
        <w:tc>
          <w:tcPr>
            <w:tcW w:w="1134" w:type="dxa"/>
            <w:tcBorders>
              <w:bottom w:val="single" w:sz="4" w:space="0" w:color="auto"/>
            </w:tcBorders>
            <w:vAlign w:val="center"/>
          </w:tcPr>
          <w:p w14:paraId="0C34B6A1" w14:textId="77777777" w:rsidR="009A3457" w:rsidRPr="004712BA" w:rsidRDefault="00880DCE" w:rsidP="009A3457">
            <w:pPr>
              <w:widowControl w:val="0"/>
              <w:spacing w:before="60" w:after="60"/>
              <w:jc w:val="right"/>
              <w:rPr>
                <w:rFonts w:ascii="Arial" w:hAnsi="Arial" w:cs="Arial"/>
                <w:sz w:val="18"/>
                <w:szCs w:val="16"/>
              </w:rPr>
            </w:pPr>
            <w:r>
              <w:rPr>
                <w:rFonts w:ascii="Arial" w:hAnsi="Arial" w:cs="Arial"/>
                <w:sz w:val="18"/>
                <w:szCs w:val="16"/>
              </w:rPr>
              <w:t>38</w:t>
            </w:r>
          </w:p>
        </w:tc>
      </w:tr>
    </w:tbl>
    <w:p w14:paraId="3AE733E9" w14:textId="0583306E" w:rsidR="00956905" w:rsidRDefault="00B1355E">
      <w:pPr>
        <w:spacing w:after="0"/>
        <w:rPr>
          <w:rFonts w:ascii="Arial" w:hAnsi="Arial" w:cs="Arial"/>
          <w:b/>
          <w:sz w:val="20"/>
          <w:szCs w:val="20"/>
        </w:rPr>
      </w:pPr>
      <w:r>
        <w:rPr>
          <w:rFonts w:ascii="Arial" w:hAnsi="Arial" w:cs="Arial"/>
          <w:noProof/>
          <w:sz w:val="20"/>
          <w:szCs w:val="20"/>
          <w:lang w:eastAsia="de-DE"/>
        </w:rPr>
        <w:drawing>
          <wp:anchor distT="0" distB="0" distL="114300" distR="114300" simplePos="0" relativeHeight="251658240" behindDoc="0" locked="0" layoutInCell="1" allowOverlap="1" wp14:anchorId="22190FFE" wp14:editId="3EFAD5A9">
            <wp:simplePos x="0" y="0"/>
            <wp:positionH relativeFrom="column">
              <wp:posOffset>3200400</wp:posOffset>
            </wp:positionH>
            <wp:positionV relativeFrom="paragraph">
              <wp:posOffset>19355</wp:posOffset>
            </wp:positionV>
            <wp:extent cx="2637155" cy="1858010"/>
            <wp:effectExtent l="19050" t="19050" r="10795" b="279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Q3_Industrie Hamburg_Flächenumsatz.jpg"/>
                    <pic:cNvPicPr/>
                  </pic:nvPicPr>
                  <pic:blipFill>
                    <a:blip r:embed="rId8">
                      <a:extLst>
                        <a:ext uri="{28A0092B-C50C-407E-A947-70E740481C1C}">
                          <a14:useLocalDpi xmlns:a14="http://schemas.microsoft.com/office/drawing/2010/main" val="0"/>
                        </a:ext>
                      </a:extLst>
                    </a:blip>
                    <a:stretch>
                      <a:fillRect/>
                    </a:stretch>
                  </pic:blipFill>
                  <pic:spPr>
                    <a:xfrm>
                      <a:off x="0" y="0"/>
                      <a:ext cx="2637155" cy="185801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2BEDA4D3" w14:textId="77777777" w:rsidR="00FD609F" w:rsidRDefault="00FD609F" w:rsidP="009A3457">
      <w:pPr>
        <w:spacing w:after="0" w:line="360" w:lineRule="auto"/>
        <w:rPr>
          <w:rFonts w:ascii="Arial" w:hAnsi="Arial" w:cs="Arial"/>
          <w:b/>
          <w:sz w:val="20"/>
          <w:szCs w:val="20"/>
        </w:rPr>
      </w:pPr>
    </w:p>
    <w:p w14:paraId="56D8F82F" w14:textId="77777777" w:rsidR="009A3457" w:rsidRDefault="00C36C38" w:rsidP="009A3457">
      <w:pPr>
        <w:spacing w:after="0" w:line="360" w:lineRule="auto"/>
        <w:rPr>
          <w:rFonts w:ascii="Arial" w:hAnsi="Arial" w:cs="Arial"/>
          <w:b/>
          <w:sz w:val="20"/>
          <w:szCs w:val="20"/>
        </w:rPr>
      </w:pPr>
      <w:r>
        <w:rPr>
          <w:rFonts w:ascii="Arial" w:hAnsi="Arial" w:cs="Arial"/>
          <w:b/>
          <w:sz w:val="20"/>
          <w:szCs w:val="20"/>
        </w:rPr>
        <w:t>Au</w:t>
      </w:r>
      <w:r w:rsidR="00956905">
        <w:rPr>
          <w:rFonts w:ascii="Arial" w:hAnsi="Arial" w:cs="Arial"/>
          <w:b/>
          <w:sz w:val="20"/>
          <w:szCs w:val="20"/>
        </w:rPr>
        <w:t xml:space="preserve">sgewählte </w:t>
      </w:r>
      <w:r w:rsidR="0099386F">
        <w:rPr>
          <w:rFonts w:ascii="Arial" w:hAnsi="Arial" w:cs="Arial"/>
          <w:b/>
          <w:sz w:val="20"/>
          <w:szCs w:val="20"/>
        </w:rPr>
        <w:t>Top-</w:t>
      </w:r>
      <w:r w:rsidR="00956905">
        <w:rPr>
          <w:rFonts w:ascii="Arial" w:hAnsi="Arial" w:cs="Arial"/>
          <w:b/>
          <w:sz w:val="20"/>
          <w:szCs w:val="20"/>
        </w:rPr>
        <w:t xml:space="preserve">Transaktionen | </w:t>
      </w:r>
      <w:r w:rsidR="00956905" w:rsidRPr="009A3457">
        <w:rPr>
          <w:rFonts w:ascii="Arial" w:eastAsiaTheme="minorHAnsi" w:hAnsi="Arial" w:cs="Arial"/>
          <w:b/>
          <w:sz w:val="20"/>
          <w:szCs w:val="20"/>
        </w:rPr>
        <w:t xml:space="preserve">Industrie-, Lager- und Logistikmarkt </w:t>
      </w:r>
      <w:r w:rsidR="00956905">
        <w:rPr>
          <w:rFonts w:ascii="Arial" w:hAnsi="Arial" w:cs="Arial"/>
          <w:b/>
          <w:sz w:val="20"/>
          <w:szCs w:val="20"/>
        </w:rPr>
        <w:t>Hamburg</w:t>
      </w:r>
      <w:r w:rsidR="00D35E00">
        <w:rPr>
          <w:rFonts w:ascii="Arial" w:hAnsi="Arial" w:cs="Arial"/>
          <w:b/>
          <w:sz w:val="20"/>
          <w:szCs w:val="20"/>
        </w:rPr>
        <w:t xml:space="preserve"> | 1.-3</w:t>
      </w:r>
      <w:r>
        <w:rPr>
          <w:rFonts w:ascii="Arial" w:hAnsi="Arial" w:cs="Arial"/>
          <w:b/>
          <w:sz w:val="20"/>
          <w:szCs w:val="20"/>
        </w:rPr>
        <w:t>.</w:t>
      </w:r>
      <w:r w:rsidR="00627692">
        <w:rPr>
          <w:rFonts w:ascii="Arial" w:hAnsi="Arial" w:cs="Arial"/>
          <w:b/>
          <w:sz w:val="20"/>
          <w:szCs w:val="20"/>
        </w:rPr>
        <w:t xml:space="preserve"> Quartal </w:t>
      </w:r>
      <w:r w:rsidR="00D35E00">
        <w:rPr>
          <w:rFonts w:ascii="Arial" w:hAnsi="Arial" w:cs="Arial"/>
          <w:b/>
          <w:sz w:val="20"/>
          <w:szCs w:val="20"/>
        </w:rPr>
        <w:t>2020</w:t>
      </w:r>
    </w:p>
    <w:tbl>
      <w:tblPr>
        <w:tblStyle w:val="Tabellenraster"/>
        <w:tblpPr w:leftFromText="141" w:rightFromText="141" w:vertAnchor="text" w:horzAnchor="margin" w:tblpY="-23"/>
        <w:tblW w:w="9634" w:type="dxa"/>
        <w:tblLook w:val="04A0" w:firstRow="1" w:lastRow="0" w:firstColumn="1" w:lastColumn="0" w:noHBand="0" w:noVBand="1"/>
      </w:tblPr>
      <w:tblGrid>
        <w:gridCol w:w="1555"/>
        <w:gridCol w:w="2409"/>
        <w:gridCol w:w="2410"/>
        <w:gridCol w:w="2268"/>
        <w:gridCol w:w="992"/>
      </w:tblGrid>
      <w:tr w:rsidR="00C36C38" w:rsidRPr="0017364E" w14:paraId="6C03E773" w14:textId="77777777" w:rsidTr="007B5DB1">
        <w:trPr>
          <w:trHeight w:val="542"/>
        </w:trPr>
        <w:tc>
          <w:tcPr>
            <w:tcW w:w="1555" w:type="dxa"/>
            <w:shd w:val="clear" w:color="auto" w:fill="1F242B" w:themeFill="accent2"/>
          </w:tcPr>
          <w:p w14:paraId="5CB6127E" w14:textId="77777777" w:rsidR="00C36C38" w:rsidRPr="0017364E" w:rsidRDefault="00C36C38" w:rsidP="00C36C38">
            <w:pPr>
              <w:spacing w:before="60" w:after="60"/>
              <w:rPr>
                <w:rFonts w:ascii="Arial" w:hAnsi="Arial" w:cs="Arial"/>
                <w:b/>
                <w:sz w:val="18"/>
                <w:szCs w:val="16"/>
              </w:rPr>
            </w:pPr>
            <w:r w:rsidRPr="00873089">
              <w:rPr>
                <w:rFonts w:ascii="Arial" w:hAnsi="Arial" w:cs="Arial"/>
                <w:b/>
                <w:sz w:val="16"/>
                <w:szCs w:val="16"/>
              </w:rPr>
              <w:t>Stadt</w:t>
            </w:r>
          </w:p>
        </w:tc>
        <w:tc>
          <w:tcPr>
            <w:tcW w:w="2409" w:type="dxa"/>
            <w:shd w:val="clear" w:color="auto" w:fill="1F242B" w:themeFill="accent2"/>
          </w:tcPr>
          <w:p w14:paraId="4FF0496F" w14:textId="77777777" w:rsidR="00C36C38" w:rsidRPr="0017364E" w:rsidRDefault="00C36C38" w:rsidP="00C36C38">
            <w:pPr>
              <w:spacing w:before="60" w:after="60"/>
              <w:rPr>
                <w:rFonts w:ascii="Arial" w:hAnsi="Arial" w:cs="Arial"/>
                <w:b/>
                <w:sz w:val="18"/>
                <w:szCs w:val="16"/>
              </w:rPr>
            </w:pPr>
            <w:r w:rsidRPr="00873089">
              <w:rPr>
                <w:rFonts w:ascii="Arial" w:hAnsi="Arial" w:cs="Arial"/>
                <w:b/>
                <w:sz w:val="16"/>
                <w:szCs w:val="16"/>
              </w:rPr>
              <w:t>Straße</w:t>
            </w:r>
          </w:p>
        </w:tc>
        <w:tc>
          <w:tcPr>
            <w:tcW w:w="2410" w:type="dxa"/>
            <w:shd w:val="clear" w:color="auto" w:fill="1F242B" w:themeFill="accent2"/>
          </w:tcPr>
          <w:p w14:paraId="503E031C" w14:textId="77777777" w:rsidR="00C36C38" w:rsidRPr="0017364E" w:rsidRDefault="00C36C38" w:rsidP="00C36C38">
            <w:pPr>
              <w:spacing w:before="60" w:after="60"/>
              <w:rPr>
                <w:rFonts w:ascii="Arial" w:hAnsi="Arial" w:cs="Arial"/>
                <w:b/>
                <w:sz w:val="18"/>
                <w:szCs w:val="16"/>
              </w:rPr>
            </w:pPr>
            <w:r w:rsidRPr="00873089">
              <w:rPr>
                <w:rFonts w:ascii="Arial" w:hAnsi="Arial" w:cs="Arial"/>
                <w:b/>
                <w:sz w:val="16"/>
                <w:szCs w:val="16"/>
              </w:rPr>
              <w:t>Objekt</w:t>
            </w:r>
            <w:r w:rsidR="00627692">
              <w:rPr>
                <w:rFonts w:ascii="Arial" w:hAnsi="Arial" w:cs="Arial"/>
                <w:b/>
                <w:sz w:val="16"/>
                <w:szCs w:val="16"/>
              </w:rPr>
              <w:t xml:space="preserve"> </w:t>
            </w:r>
            <w:r w:rsidRPr="00873089">
              <w:rPr>
                <w:rFonts w:ascii="Arial" w:hAnsi="Arial" w:cs="Arial"/>
                <w:b/>
                <w:sz w:val="16"/>
                <w:szCs w:val="16"/>
              </w:rPr>
              <w:t>/</w:t>
            </w:r>
            <w:r w:rsidR="00627692">
              <w:rPr>
                <w:rFonts w:ascii="Arial" w:hAnsi="Arial" w:cs="Arial"/>
                <w:b/>
                <w:sz w:val="16"/>
                <w:szCs w:val="16"/>
              </w:rPr>
              <w:t xml:space="preserve"> </w:t>
            </w:r>
            <w:r w:rsidRPr="00873089">
              <w:rPr>
                <w:rFonts w:ascii="Arial" w:hAnsi="Arial" w:cs="Arial"/>
                <w:b/>
                <w:sz w:val="16"/>
                <w:szCs w:val="16"/>
              </w:rPr>
              <w:t>Projekt</w:t>
            </w:r>
          </w:p>
        </w:tc>
        <w:tc>
          <w:tcPr>
            <w:tcW w:w="2268" w:type="dxa"/>
            <w:shd w:val="clear" w:color="auto" w:fill="1F242B" w:themeFill="accent2"/>
          </w:tcPr>
          <w:p w14:paraId="760A3690" w14:textId="77777777" w:rsidR="00C36C38" w:rsidRPr="0017364E" w:rsidRDefault="00C36C38" w:rsidP="00C36C38">
            <w:pPr>
              <w:spacing w:before="60" w:after="60"/>
              <w:rPr>
                <w:rFonts w:ascii="Arial" w:hAnsi="Arial" w:cs="Arial"/>
                <w:b/>
                <w:sz w:val="18"/>
                <w:szCs w:val="16"/>
              </w:rPr>
            </w:pPr>
            <w:r w:rsidRPr="00873089">
              <w:rPr>
                <w:rFonts w:ascii="Arial" w:hAnsi="Arial" w:cs="Arial"/>
                <w:b/>
                <w:sz w:val="16"/>
                <w:szCs w:val="16"/>
              </w:rPr>
              <w:t>Mieter</w:t>
            </w:r>
            <w:r w:rsidR="00627692">
              <w:rPr>
                <w:rFonts w:ascii="Arial" w:hAnsi="Arial" w:cs="Arial"/>
                <w:b/>
                <w:sz w:val="16"/>
                <w:szCs w:val="16"/>
              </w:rPr>
              <w:t xml:space="preserve"> </w:t>
            </w:r>
            <w:r>
              <w:rPr>
                <w:rFonts w:ascii="Arial" w:hAnsi="Arial" w:cs="Arial"/>
                <w:b/>
                <w:sz w:val="16"/>
                <w:szCs w:val="16"/>
              </w:rPr>
              <w:t>/</w:t>
            </w:r>
            <w:r w:rsidR="00627692">
              <w:rPr>
                <w:rFonts w:ascii="Arial" w:hAnsi="Arial" w:cs="Arial"/>
                <w:b/>
                <w:sz w:val="16"/>
                <w:szCs w:val="16"/>
              </w:rPr>
              <w:t xml:space="preserve"> </w:t>
            </w:r>
            <w:r>
              <w:rPr>
                <w:rFonts w:ascii="Arial" w:hAnsi="Arial" w:cs="Arial"/>
                <w:b/>
                <w:sz w:val="16"/>
                <w:szCs w:val="16"/>
              </w:rPr>
              <w:t>Eigennutzer</w:t>
            </w:r>
            <w:r w:rsidR="00627692">
              <w:rPr>
                <w:rFonts w:ascii="Arial" w:hAnsi="Arial" w:cs="Arial"/>
                <w:b/>
                <w:sz w:val="16"/>
                <w:szCs w:val="16"/>
              </w:rPr>
              <w:t xml:space="preserve"> (EN)</w:t>
            </w:r>
          </w:p>
        </w:tc>
        <w:tc>
          <w:tcPr>
            <w:tcW w:w="992" w:type="dxa"/>
            <w:shd w:val="clear" w:color="auto" w:fill="1F242B" w:themeFill="accent2"/>
          </w:tcPr>
          <w:p w14:paraId="00DC3A03" w14:textId="77777777" w:rsidR="00C36C38" w:rsidRPr="00873089" w:rsidRDefault="00C36C38" w:rsidP="00C36C38">
            <w:pPr>
              <w:spacing w:after="0"/>
              <w:rPr>
                <w:rFonts w:ascii="Arial" w:hAnsi="Arial" w:cs="Arial"/>
                <w:b/>
                <w:sz w:val="16"/>
                <w:szCs w:val="16"/>
              </w:rPr>
            </w:pPr>
            <w:r w:rsidRPr="00873089">
              <w:rPr>
                <w:rFonts w:ascii="Arial" w:hAnsi="Arial" w:cs="Arial"/>
                <w:b/>
                <w:sz w:val="16"/>
                <w:szCs w:val="16"/>
              </w:rPr>
              <w:t>Fläche</w:t>
            </w:r>
          </w:p>
          <w:p w14:paraId="1BAA36C5" w14:textId="77777777" w:rsidR="00C36C38" w:rsidRPr="00627692" w:rsidRDefault="00627692" w:rsidP="00C36C38">
            <w:pPr>
              <w:spacing w:before="60" w:after="60"/>
              <w:rPr>
                <w:rFonts w:ascii="Arial" w:hAnsi="Arial" w:cs="Arial"/>
                <w:sz w:val="18"/>
                <w:szCs w:val="16"/>
              </w:rPr>
            </w:pPr>
            <w:r w:rsidRPr="00627692">
              <w:rPr>
                <w:rFonts w:ascii="Arial" w:hAnsi="Arial" w:cs="Arial"/>
                <w:sz w:val="16"/>
                <w:szCs w:val="16"/>
              </w:rPr>
              <w:t>[</w:t>
            </w:r>
            <w:r w:rsidR="00C36C38" w:rsidRPr="00627692">
              <w:rPr>
                <w:rFonts w:ascii="Arial" w:hAnsi="Arial" w:cs="Arial"/>
                <w:sz w:val="16"/>
                <w:szCs w:val="16"/>
              </w:rPr>
              <w:t>ca. m²</w:t>
            </w:r>
            <w:r w:rsidRPr="00627692">
              <w:rPr>
                <w:rFonts w:ascii="Arial" w:hAnsi="Arial" w:cs="Arial"/>
                <w:sz w:val="16"/>
                <w:szCs w:val="16"/>
              </w:rPr>
              <w:t>]</w:t>
            </w:r>
          </w:p>
        </w:tc>
      </w:tr>
      <w:tr w:rsidR="00D35E00" w:rsidRPr="0017364E" w14:paraId="0338756F" w14:textId="77777777" w:rsidTr="007B5DB1">
        <w:trPr>
          <w:trHeight w:val="542"/>
        </w:trPr>
        <w:tc>
          <w:tcPr>
            <w:tcW w:w="1555" w:type="dxa"/>
            <w:shd w:val="clear" w:color="auto" w:fill="CECACE" w:themeFill="background2" w:themeFillShade="E6"/>
            <w:vAlign w:val="center"/>
          </w:tcPr>
          <w:p w14:paraId="6CD321D8" w14:textId="77777777" w:rsidR="00D35E00" w:rsidRPr="00851D9F" w:rsidRDefault="00D35E00" w:rsidP="00880DCE">
            <w:pPr>
              <w:spacing w:after="0"/>
              <w:rPr>
                <w:rFonts w:ascii="Arial" w:hAnsi="Arial" w:cs="Arial"/>
                <w:sz w:val="16"/>
                <w:szCs w:val="16"/>
              </w:rPr>
            </w:pPr>
            <w:r>
              <w:rPr>
                <w:rFonts w:ascii="Arial" w:hAnsi="Arial" w:cs="Arial"/>
                <w:sz w:val="16"/>
                <w:szCs w:val="16"/>
              </w:rPr>
              <w:t>Henstedt-Ulzburg</w:t>
            </w:r>
          </w:p>
        </w:tc>
        <w:tc>
          <w:tcPr>
            <w:tcW w:w="2409" w:type="dxa"/>
            <w:shd w:val="clear" w:color="auto" w:fill="CECACE" w:themeFill="background2" w:themeFillShade="E6"/>
            <w:vAlign w:val="center"/>
          </w:tcPr>
          <w:p w14:paraId="7AC655D3" w14:textId="77777777" w:rsidR="00D35E00" w:rsidRPr="00851D9F" w:rsidRDefault="00D35E00" w:rsidP="00880DCE">
            <w:pPr>
              <w:spacing w:after="0"/>
              <w:rPr>
                <w:rFonts w:ascii="Arial" w:hAnsi="Arial" w:cs="Arial"/>
                <w:sz w:val="16"/>
                <w:szCs w:val="16"/>
              </w:rPr>
            </w:pPr>
            <w:r>
              <w:rPr>
                <w:rFonts w:ascii="Arial" w:hAnsi="Arial" w:cs="Arial"/>
                <w:sz w:val="16"/>
                <w:szCs w:val="16"/>
              </w:rPr>
              <w:t>Rudolf-Diesel-Straße</w:t>
            </w:r>
          </w:p>
        </w:tc>
        <w:tc>
          <w:tcPr>
            <w:tcW w:w="2410" w:type="dxa"/>
            <w:shd w:val="clear" w:color="auto" w:fill="CECACE" w:themeFill="background2" w:themeFillShade="E6"/>
            <w:vAlign w:val="center"/>
          </w:tcPr>
          <w:p w14:paraId="25D77152" w14:textId="77777777" w:rsidR="00D35E00" w:rsidRDefault="00D35E00" w:rsidP="00880DCE">
            <w:pPr>
              <w:spacing w:after="0"/>
              <w:rPr>
                <w:rFonts w:ascii="Arial" w:hAnsi="Arial" w:cs="Arial"/>
                <w:sz w:val="16"/>
                <w:szCs w:val="16"/>
              </w:rPr>
            </w:pPr>
            <w:r>
              <w:rPr>
                <w:rFonts w:ascii="Arial" w:hAnsi="Arial" w:cs="Arial"/>
                <w:sz w:val="16"/>
                <w:szCs w:val="16"/>
              </w:rPr>
              <w:t>Logistik</w:t>
            </w:r>
            <w:r w:rsidR="00B578CA">
              <w:rPr>
                <w:rFonts w:ascii="Arial" w:hAnsi="Arial" w:cs="Arial"/>
                <w:sz w:val="16"/>
                <w:szCs w:val="16"/>
              </w:rPr>
              <w:t>-/Verwaltungs</w:t>
            </w:r>
            <w:r>
              <w:rPr>
                <w:rFonts w:ascii="Arial" w:hAnsi="Arial" w:cs="Arial"/>
                <w:sz w:val="16"/>
                <w:szCs w:val="16"/>
              </w:rPr>
              <w:t>zentrum (Baubeginn)</w:t>
            </w:r>
          </w:p>
        </w:tc>
        <w:tc>
          <w:tcPr>
            <w:tcW w:w="2268" w:type="dxa"/>
            <w:shd w:val="clear" w:color="auto" w:fill="CECACE" w:themeFill="background2" w:themeFillShade="E6"/>
            <w:vAlign w:val="center"/>
          </w:tcPr>
          <w:p w14:paraId="55231F65" w14:textId="77777777" w:rsidR="00D35E00" w:rsidRPr="00851D9F" w:rsidRDefault="00D35E00" w:rsidP="00880DCE">
            <w:pPr>
              <w:spacing w:after="0"/>
              <w:rPr>
                <w:rFonts w:ascii="Arial" w:hAnsi="Arial" w:cs="Arial"/>
                <w:sz w:val="16"/>
                <w:szCs w:val="16"/>
              </w:rPr>
            </w:pPr>
            <w:r>
              <w:rPr>
                <w:rFonts w:ascii="Arial" w:hAnsi="Arial" w:cs="Arial"/>
                <w:sz w:val="16"/>
                <w:szCs w:val="16"/>
              </w:rPr>
              <w:t xml:space="preserve">REWE </w:t>
            </w:r>
            <w:r w:rsidR="00B578CA">
              <w:rPr>
                <w:rFonts w:ascii="Arial" w:hAnsi="Arial" w:cs="Arial"/>
                <w:sz w:val="16"/>
                <w:szCs w:val="16"/>
              </w:rPr>
              <w:t xml:space="preserve">Region Nord </w:t>
            </w:r>
            <w:r>
              <w:rPr>
                <w:rFonts w:ascii="Arial" w:hAnsi="Arial" w:cs="Arial"/>
                <w:sz w:val="16"/>
                <w:szCs w:val="16"/>
              </w:rPr>
              <w:t>(EN)</w:t>
            </w:r>
          </w:p>
        </w:tc>
        <w:tc>
          <w:tcPr>
            <w:tcW w:w="992" w:type="dxa"/>
            <w:shd w:val="clear" w:color="auto" w:fill="CECACE" w:themeFill="background2" w:themeFillShade="E6"/>
            <w:vAlign w:val="center"/>
          </w:tcPr>
          <w:p w14:paraId="3F783FE8" w14:textId="77777777" w:rsidR="00D35E00" w:rsidRPr="00851D9F" w:rsidRDefault="00D35E00" w:rsidP="00880DCE">
            <w:pPr>
              <w:spacing w:after="0"/>
              <w:jc w:val="center"/>
              <w:rPr>
                <w:rFonts w:ascii="Arial" w:hAnsi="Arial" w:cs="Arial"/>
                <w:sz w:val="16"/>
                <w:szCs w:val="16"/>
              </w:rPr>
            </w:pPr>
            <w:r>
              <w:rPr>
                <w:rFonts w:ascii="Arial" w:hAnsi="Arial" w:cs="Arial"/>
                <w:sz w:val="16"/>
                <w:szCs w:val="16"/>
              </w:rPr>
              <w:t>86.500</w:t>
            </w:r>
          </w:p>
        </w:tc>
      </w:tr>
      <w:tr w:rsidR="00880DCE" w:rsidRPr="0017364E" w14:paraId="223AEA6E" w14:textId="77777777" w:rsidTr="007B5DB1">
        <w:trPr>
          <w:trHeight w:val="542"/>
        </w:trPr>
        <w:tc>
          <w:tcPr>
            <w:tcW w:w="1555" w:type="dxa"/>
            <w:vAlign w:val="center"/>
          </w:tcPr>
          <w:p w14:paraId="27FDE81C" w14:textId="77777777" w:rsidR="00880DCE" w:rsidRPr="00851D9F" w:rsidRDefault="00880DCE" w:rsidP="00880DCE">
            <w:pPr>
              <w:spacing w:after="0"/>
              <w:rPr>
                <w:rFonts w:ascii="Arial" w:hAnsi="Arial" w:cs="Arial"/>
                <w:sz w:val="16"/>
                <w:szCs w:val="16"/>
              </w:rPr>
            </w:pPr>
            <w:r w:rsidRPr="00851D9F">
              <w:rPr>
                <w:rFonts w:ascii="Arial" w:hAnsi="Arial" w:cs="Arial"/>
                <w:sz w:val="16"/>
                <w:szCs w:val="16"/>
              </w:rPr>
              <w:t>Hamburg</w:t>
            </w:r>
          </w:p>
        </w:tc>
        <w:tc>
          <w:tcPr>
            <w:tcW w:w="2409" w:type="dxa"/>
            <w:vAlign w:val="center"/>
          </w:tcPr>
          <w:p w14:paraId="52BE4A46" w14:textId="77777777" w:rsidR="00880DCE" w:rsidRPr="00851D9F" w:rsidRDefault="00880DCE" w:rsidP="00880DCE">
            <w:pPr>
              <w:spacing w:after="0"/>
              <w:rPr>
                <w:rFonts w:ascii="Arial" w:hAnsi="Arial" w:cs="Arial"/>
                <w:sz w:val="16"/>
                <w:szCs w:val="16"/>
              </w:rPr>
            </w:pPr>
            <w:r w:rsidRPr="00851D9F">
              <w:rPr>
                <w:rFonts w:ascii="Arial" w:hAnsi="Arial" w:cs="Arial"/>
                <w:sz w:val="16"/>
                <w:szCs w:val="16"/>
              </w:rPr>
              <w:t>Am Genter Ufer</w:t>
            </w:r>
          </w:p>
        </w:tc>
        <w:tc>
          <w:tcPr>
            <w:tcW w:w="2410" w:type="dxa"/>
            <w:vAlign w:val="center"/>
          </w:tcPr>
          <w:p w14:paraId="69343093" w14:textId="77777777" w:rsidR="00880DCE" w:rsidRPr="00851D9F" w:rsidRDefault="00D35E00" w:rsidP="00880DCE">
            <w:pPr>
              <w:spacing w:after="0"/>
              <w:rPr>
                <w:rFonts w:ascii="Arial" w:hAnsi="Arial" w:cs="Arial"/>
                <w:sz w:val="16"/>
                <w:szCs w:val="16"/>
              </w:rPr>
            </w:pPr>
            <w:r>
              <w:rPr>
                <w:rFonts w:ascii="Arial" w:hAnsi="Arial" w:cs="Arial"/>
                <w:sz w:val="16"/>
                <w:szCs w:val="16"/>
              </w:rPr>
              <w:t>Neubau</w:t>
            </w:r>
            <w:r w:rsidR="00880DCE">
              <w:rPr>
                <w:rFonts w:ascii="Arial" w:hAnsi="Arial" w:cs="Arial"/>
                <w:sz w:val="16"/>
                <w:szCs w:val="16"/>
              </w:rPr>
              <w:t xml:space="preserve"> (Baubeginn)</w:t>
            </w:r>
          </w:p>
        </w:tc>
        <w:tc>
          <w:tcPr>
            <w:tcW w:w="2268" w:type="dxa"/>
            <w:vAlign w:val="center"/>
          </w:tcPr>
          <w:p w14:paraId="12386CBE" w14:textId="77777777" w:rsidR="00880DCE" w:rsidRPr="00851D9F" w:rsidRDefault="00880DCE" w:rsidP="00880DCE">
            <w:pPr>
              <w:spacing w:after="0"/>
              <w:rPr>
                <w:rFonts w:ascii="Arial" w:hAnsi="Arial" w:cs="Arial"/>
                <w:sz w:val="16"/>
                <w:szCs w:val="16"/>
              </w:rPr>
            </w:pPr>
            <w:r w:rsidRPr="00851D9F">
              <w:rPr>
                <w:rFonts w:ascii="Arial" w:hAnsi="Arial" w:cs="Arial"/>
                <w:sz w:val="16"/>
                <w:szCs w:val="16"/>
              </w:rPr>
              <w:t>Airbus</w:t>
            </w:r>
            <w:r>
              <w:rPr>
                <w:rFonts w:ascii="Arial" w:hAnsi="Arial" w:cs="Arial"/>
                <w:sz w:val="16"/>
                <w:szCs w:val="16"/>
              </w:rPr>
              <w:t xml:space="preserve"> (EN)</w:t>
            </w:r>
          </w:p>
        </w:tc>
        <w:tc>
          <w:tcPr>
            <w:tcW w:w="992" w:type="dxa"/>
            <w:vAlign w:val="center"/>
          </w:tcPr>
          <w:p w14:paraId="19B079BC" w14:textId="77777777" w:rsidR="00880DCE" w:rsidRPr="00851D9F" w:rsidRDefault="00880DCE" w:rsidP="00880DCE">
            <w:pPr>
              <w:spacing w:after="0"/>
              <w:jc w:val="center"/>
              <w:rPr>
                <w:rFonts w:ascii="Arial" w:hAnsi="Arial" w:cs="Arial"/>
                <w:sz w:val="16"/>
                <w:szCs w:val="16"/>
              </w:rPr>
            </w:pPr>
            <w:r w:rsidRPr="00851D9F">
              <w:rPr>
                <w:rFonts w:ascii="Arial" w:hAnsi="Arial" w:cs="Arial"/>
                <w:sz w:val="16"/>
                <w:szCs w:val="16"/>
              </w:rPr>
              <w:t>30.600</w:t>
            </w:r>
          </w:p>
        </w:tc>
      </w:tr>
      <w:tr w:rsidR="00880DCE" w:rsidRPr="0017364E" w14:paraId="15BD9C39" w14:textId="77777777" w:rsidTr="007B5DB1">
        <w:trPr>
          <w:trHeight w:val="542"/>
        </w:trPr>
        <w:tc>
          <w:tcPr>
            <w:tcW w:w="1555" w:type="dxa"/>
            <w:vAlign w:val="center"/>
          </w:tcPr>
          <w:p w14:paraId="49403C3A" w14:textId="77777777" w:rsidR="00880DCE" w:rsidRPr="00851D9F" w:rsidRDefault="00880DCE" w:rsidP="00880DCE">
            <w:pPr>
              <w:spacing w:after="0"/>
              <w:rPr>
                <w:rFonts w:ascii="Arial" w:hAnsi="Arial" w:cs="Arial"/>
                <w:sz w:val="16"/>
                <w:szCs w:val="16"/>
              </w:rPr>
            </w:pPr>
            <w:r w:rsidRPr="00851D9F">
              <w:rPr>
                <w:rFonts w:ascii="Arial" w:hAnsi="Arial" w:cs="Arial"/>
                <w:sz w:val="16"/>
                <w:szCs w:val="16"/>
              </w:rPr>
              <w:t>Hamburg</w:t>
            </w:r>
          </w:p>
        </w:tc>
        <w:tc>
          <w:tcPr>
            <w:tcW w:w="2409" w:type="dxa"/>
            <w:vAlign w:val="center"/>
          </w:tcPr>
          <w:p w14:paraId="405354BD" w14:textId="77777777" w:rsidR="00880DCE" w:rsidRPr="00851D9F" w:rsidRDefault="00880DCE" w:rsidP="00880DCE">
            <w:pPr>
              <w:spacing w:after="0"/>
              <w:rPr>
                <w:rFonts w:ascii="Arial" w:hAnsi="Arial" w:cs="Arial"/>
                <w:sz w:val="16"/>
                <w:szCs w:val="16"/>
              </w:rPr>
            </w:pPr>
            <w:r w:rsidRPr="00851D9F">
              <w:rPr>
                <w:rFonts w:ascii="Arial" w:hAnsi="Arial" w:cs="Arial"/>
                <w:sz w:val="16"/>
                <w:szCs w:val="16"/>
              </w:rPr>
              <w:t xml:space="preserve">Am </w:t>
            </w:r>
            <w:proofErr w:type="spellStart"/>
            <w:r w:rsidRPr="00851D9F">
              <w:rPr>
                <w:rFonts w:ascii="Arial" w:hAnsi="Arial" w:cs="Arial"/>
                <w:sz w:val="16"/>
                <w:szCs w:val="16"/>
              </w:rPr>
              <w:t>Altenwerder</w:t>
            </w:r>
            <w:proofErr w:type="spellEnd"/>
            <w:r w:rsidRPr="00851D9F">
              <w:rPr>
                <w:rFonts w:ascii="Arial" w:hAnsi="Arial" w:cs="Arial"/>
                <w:sz w:val="16"/>
                <w:szCs w:val="16"/>
              </w:rPr>
              <w:t xml:space="preserve"> </w:t>
            </w:r>
            <w:proofErr w:type="spellStart"/>
            <w:r w:rsidRPr="00851D9F">
              <w:rPr>
                <w:rFonts w:ascii="Arial" w:hAnsi="Arial" w:cs="Arial"/>
                <w:sz w:val="16"/>
                <w:szCs w:val="16"/>
              </w:rPr>
              <w:t>Kirchtal</w:t>
            </w:r>
            <w:proofErr w:type="spellEnd"/>
            <w:r w:rsidRPr="00851D9F">
              <w:rPr>
                <w:rFonts w:ascii="Arial" w:hAnsi="Arial" w:cs="Arial"/>
                <w:sz w:val="16"/>
                <w:szCs w:val="16"/>
              </w:rPr>
              <w:t xml:space="preserve"> 1-5</w:t>
            </w:r>
          </w:p>
        </w:tc>
        <w:tc>
          <w:tcPr>
            <w:tcW w:w="2410" w:type="dxa"/>
            <w:vAlign w:val="center"/>
          </w:tcPr>
          <w:p w14:paraId="57E69E11" w14:textId="77777777" w:rsidR="00880DCE" w:rsidRPr="00851D9F" w:rsidRDefault="00880DCE" w:rsidP="00880DCE">
            <w:pPr>
              <w:spacing w:after="0"/>
              <w:rPr>
                <w:rFonts w:ascii="Arial" w:hAnsi="Arial" w:cs="Arial"/>
                <w:sz w:val="16"/>
                <w:szCs w:val="16"/>
              </w:rPr>
            </w:pPr>
            <w:r>
              <w:rPr>
                <w:rFonts w:ascii="Arial" w:hAnsi="Arial" w:cs="Arial"/>
                <w:sz w:val="16"/>
                <w:szCs w:val="16"/>
              </w:rPr>
              <w:t>Bestandsobjekt</w:t>
            </w:r>
          </w:p>
        </w:tc>
        <w:tc>
          <w:tcPr>
            <w:tcW w:w="2268" w:type="dxa"/>
            <w:vAlign w:val="center"/>
          </w:tcPr>
          <w:p w14:paraId="454ACFFC" w14:textId="77777777" w:rsidR="00880DCE" w:rsidRPr="00851D9F" w:rsidRDefault="00880DCE" w:rsidP="00880DCE">
            <w:pPr>
              <w:spacing w:after="0"/>
              <w:rPr>
                <w:rFonts w:ascii="Arial" w:hAnsi="Arial" w:cs="Arial"/>
                <w:sz w:val="16"/>
                <w:szCs w:val="16"/>
              </w:rPr>
            </w:pPr>
            <w:r w:rsidRPr="00851D9F">
              <w:rPr>
                <w:rFonts w:ascii="Arial" w:hAnsi="Arial" w:cs="Arial"/>
                <w:sz w:val="16"/>
                <w:szCs w:val="16"/>
              </w:rPr>
              <w:t xml:space="preserve">Spedition </w:t>
            </w:r>
            <w:proofErr w:type="spellStart"/>
            <w:r w:rsidRPr="00851D9F">
              <w:rPr>
                <w:rFonts w:ascii="Arial" w:hAnsi="Arial" w:cs="Arial"/>
                <w:sz w:val="16"/>
                <w:szCs w:val="16"/>
              </w:rPr>
              <w:t>Mickeleit</w:t>
            </w:r>
            <w:proofErr w:type="spellEnd"/>
          </w:p>
        </w:tc>
        <w:tc>
          <w:tcPr>
            <w:tcW w:w="992" w:type="dxa"/>
            <w:vAlign w:val="center"/>
          </w:tcPr>
          <w:p w14:paraId="6219E045" w14:textId="77777777" w:rsidR="00880DCE" w:rsidRPr="00851D9F" w:rsidRDefault="00880DCE" w:rsidP="00880DCE">
            <w:pPr>
              <w:spacing w:after="0"/>
              <w:jc w:val="center"/>
              <w:rPr>
                <w:rFonts w:ascii="Arial" w:hAnsi="Arial" w:cs="Arial"/>
                <w:sz w:val="16"/>
                <w:szCs w:val="16"/>
              </w:rPr>
            </w:pPr>
            <w:r>
              <w:rPr>
                <w:rFonts w:ascii="Arial" w:hAnsi="Arial" w:cs="Arial"/>
                <w:sz w:val="16"/>
                <w:szCs w:val="16"/>
              </w:rPr>
              <w:t>28.400</w:t>
            </w:r>
          </w:p>
        </w:tc>
      </w:tr>
      <w:tr w:rsidR="00D35E00" w:rsidRPr="0017364E" w14:paraId="12D8063A" w14:textId="77777777" w:rsidTr="007B5DB1">
        <w:trPr>
          <w:trHeight w:val="542"/>
        </w:trPr>
        <w:tc>
          <w:tcPr>
            <w:tcW w:w="1555" w:type="dxa"/>
            <w:shd w:val="clear" w:color="auto" w:fill="CECACE" w:themeFill="background2" w:themeFillShade="E6"/>
            <w:vAlign w:val="center"/>
          </w:tcPr>
          <w:p w14:paraId="261EF26D" w14:textId="77777777" w:rsidR="00D35E00" w:rsidRDefault="00D35E00" w:rsidP="00880DCE">
            <w:pPr>
              <w:spacing w:after="0"/>
              <w:rPr>
                <w:rFonts w:ascii="Arial" w:hAnsi="Arial" w:cs="Arial"/>
                <w:sz w:val="16"/>
                <w:szCs w:val="16"/>
              </w:rPr>
            </w:pPr>
            <w:r>
              <w:rPr>
                <w:rFonts w:ascii="Arial" w:hAnsi="Arial" w:cs="Arial"/>
                <w:sz w:val="16"/>
                <w:szCs w:val="16"/>
              </w:rPr>
              <w:t xml:space="preserve">Neu </w:t>
            </w:r>
            <w:proofErr w:type="spellStart"/>
            <w:r>
              <w:rPr>
                <w:rFonts w:ascii="Arial" w:hAnsi="Arial" w:cs="Arial"/>
                <w:sz w:val="16"/>
                <w:szCs w:val="16"/>
              </w:rPr>
              <w:t>Wulmstorf</w:t>
            </w:r>
            <w:proofErr w:type="spellEnd"/>
          </w:p>
        </w:tc>
        <w:tc>
          <w:tcPr>
            <w:tcW w:w="2409" w:type="dxa"/>
            <w:shd w:val="clear" w:color="auto" w:fill="CECACE" w:themeFill="background2" w:themeFillShade="E6"/>
            <w:vAlign w:val="center"/>
          </w:tcPr>
          <w:p w14:paraId="0C471086" w14:textId="77777777" w:rsidR="00D35E00" w:rsidRDefault="00D35E00" w:rsidP="00880DCE">
            <w:pPr>
              <w:spacing w:after="0"/>
              <w:rPr>
                <w:rFonts w:ascii="Arial" w:hAnsi="Arial" w:cs="Arial"/>
                <w:sz w:val="16"/>
                <w:szCs w:val="16"/>
              </w:rPr>
            </w:pPr>
            <w:r>
              <w:rPr>
                <w:rFonts w:ascii="Arial" w:hAnsi="Arial" w:cs="Arial"/>
                <w:sz w:val="16"/>
                <w:szCs w:val="16"/>
              </w:rPr>
              <w:t>Gottlieb-Daimler-Straße</w:t>
            </w:r>
          </w:p>
        </w:tc>
        <w:tc>
          <w:tcPr>
            <w:tcW w:w="2410" w:type="dxa"/>
            <w:shd w:val="clear" w:color="auto" w:fill="CECACE" w:themeFill="background2" w:themeFillShade="E6"/>
            <w:vAlign w:val="center"/>
          </w:tcPr>
          <w:p w14:paraId="1D519EC0" w14:textId="77777777" w:rsidR="00D35E00" w:rsidRDefault="00D35E00" w:rsidP="00880DCE">
            <w:pPr>
              <w:spacing w:after="0"/>
              <w:rPr>
                <w:rFonts w:ascii="Arial" w:hAnsi="Arial" w:cs="Arial"/>
                <w:sz w:val="16"/>
                <w:szCs w:val="16"/>
              </w:rPr>
            </w:pPr>
            <w:r>
              <w:rPr>
                <w:rFonts w:ascii="Arial" w:hAnsi="Arial" w:cs="Arial"/>
                <w:sz w:val="16"/>
                <w:szCs w:val="16"/>
              </w:rPr>
              <w:t>Neubau (Baubeginn</w:t>
            </w:r>
            <w:r w:rsidR="0029417A">
              <w:rPr>
                <w:rFonts w:ascii="Arial" w:hAnsi="Arial" w:cs="Arial"/>
                <w:sz w:val="16"/>
                <w:szCs w:val="16"/>
              </w:rPr>
              <w:t>)</w:t>
            </w:r>
          </w:p>
        </w:tc>
        <w:tc>
          <w:tcPr>
            <w:tcW w:w="2268" w:type="dxa"/>
            <w:shd w:val="clear" w:color="auto" w:fill="CECACE" w:themeFill="background2" w:themeFillShade="E6"/>
            <w:vAlign w:val="center"/>
          </w:tcPr>
          <w:p w14:paraId="5F43FCD2" w14:textId="77777777" w:rsidR="00D35E00" w:rsidRDefault="00D35E00" w:rsidP="00880DCE">
            <w:pPr>
              <w:spacing w:after="0"/>
              <w:rPr>
                <w:rFonts w:ascii="Arial" w:hAnsi="Arial" w:cs="Arial"/>
                <w:sz w:val="16"/>
                <w:szCs w:val="16"/>
              </w:rPr>
            </w:pPr>
            <w:proofErr w:type="spellStart"/>
            <w:r>
              <w:rPr>
                <w:rFonts w:ascii="Arial" w:hAnsi="Arial" w:cs="Arial"/>
                <w:sz w:val="16"/>
                <w:szCs w:val="16"/>
              </w:rPr>
              <w:t>Kroop</w:t>
            </w:r>
            <w:proofErr w:type="spellEnd"/>
            <w:r>
              <w:rPr>
                <w:rFonts w:ascii="Arial" w:hAnsi="Arial" w:cs="Arial"/>
                <w:sz w:val="16"/>
                <w:szCs w:val="16"/>
              </w:rPr>
              <w:t xml:space="preserve"> &amp; Co. Transport + Logistik (EN)</w:t>
            </w:r>
          </w:p>
        </w:tc>
        <w:tc>
          <w:tcPr>
            <w:tcW w:w="992" w:type="dxa"/>
            <w:shd w:val="clear" w:color="auto" w:fill="CECACE" w:themeFill="background2" w:themeFillShade="E6"/>
            <w:vAlign w:val="center"/>
          </w:tcPr>
          <w:p w14:paraId="4E46F2A8" w14:textId="77777777" w:rsidR="00D35E00" w:rsidRDefault="00D35E00" w:rsidP="00880DCE">
            <w:pPr>
              <w:spacing w:after="0"/>
              <w:jc w:val="center"/>
              <w:rPr>
                <w:rFonts w:ascii="Arial" w:hAnsi="Arial" w:cs="Arial"/>
                <w:sz w:val="16"/>
                <w:szCs w:val="16"/>
              </w:rPr>
            </w:pPr>
            <w:r>
              <w:rPr>
                <w:rFonts w:ascii="Arial" w:hAnsi="Arial" w:cs="Arial"/>
                <w:sz w:val="16"/>
                <w:szCs w:val="16"/>
              </w:rPr>
              <w:t>22.500</w:t>
            </w:r>
          </w:p>
        </w:tc>
      </w:tr>
      <w:tr w:rsidR="00D35E00" w:rsidRPr="0017364E" w14:paraId="5493AA0B" w14:textId="77777777" w:rsidTr="007B5DB1">
        <w:trPr>
          <w:trHeight w:val="542"/>
        </w:trPr>
        <w:tc>
          <w:tcPr>
            <w:tcW w:w="1555" w:type="dxa"/>
            <w:shd w:val="clear" w:color="auto" w:fill="CECACE" w:themeFill="background2" w:themeFillShade="E6"/>
            <w:vAlign w:val="center"/>
          </w:tcPr>
          <w:p w14:paraId="0473A7D4" w14:textId="77777777" w:rsidR="00D35E00" w:rsidRDefault="00D35E00" w:rsidP="00880DCE">
            <w:pPr>
              <w:spacing w:after="0"/>
              <w:rPr>
                <w:rFonts w:ascii="Arial" w:hAnsi="Arial" w:cs="Arial"/>
                <w:sz w:val="16"/>
                <w:szCs w:val="16"/>
              </w:rPr>
            </w:pPr>
            <w:r>
              <w:rPr>
                <w:rFonts w:ascii="Arial" w:hAnsi="Arial" w:cs="Arial"/>
                <w:sz w:val="16"/>
                <w:szCs w:val="16"/>
              </w:rPr>
              <w:t>Bad Oldesloe</w:t>
            </w:r>
          </w:p>
        </w:tc>
        <w:tc>
          <w:tcPr>
            <w:tcW w:w="2409" w:type="dxa"/>
            <w:shd w:val="clear" w:color="auto" w:fill="CECACE" w:themeFill="background2" w:themeFillShade="E6"/>
            <w:vAlign w:val="center"/>
          </w:tcPr>
          <w:p w14:paraId="63FA31CD" w14:textId="77777777" w:rsidR="00D35E00" w:rsidRDefault="00D35E00" w:rsidP="00880DCE">
            <w:pPr>
              <w:spacing w:after="0"/>
              <w:rPr>
                <w:rFonts w:ascii="Arial" w:hAnsi="Arial" w:cs="Arial"/>
                <w:sz w:val="16"/>
                <w:szCs w:val="16"/>
              </w:rPr>
            </w:pPr>
            <w:r>
              <w:rPr>
                <w:rFonts w:ascii="Arial" w:hAnsi="Arial" w:cs="Arial"/>
                <w:sz w:val="16"/>
                <w:szCs w:val="16"/>
              </w:rPr>
              <w:t>Bergkoppel 4</w:t>
            </w:r>
          </w:p>
        </w:tc>
        <w:tc>
          <w:tcPr>
            <w:tcW w:w="2410" w:type="dxa"/>
            <w:shd w:val="clear" w:color="auto" w:fill="CECACE" w:themeFill="background2" w:themeFillShade="E6"/>
            <w:vAlign w:val="center"/>
          </w:tcPr>
          <w:p w14:paraId="105571BF" w14:textId="77777777" w:rsidR="00D35E00" w:rsidRDefault="00D35E00" w:rsidP="00880DCE">
            <w:pPr>
              <w:spacing w:after="0"/>
              <w:rPr>
                <w:rFonts w:ascii="Arial" w:hAnsi="Arial" w:cs="Arial"/>
                <w:sz w:val="16"/>
                <w:szCs w:val="16"/>
              </w:rPr>
            </w:pPr>
            <w:r>
              <w:rPr>
                <w:rFonts w:ascii="Arial" w:hAnsi="Arial" w:cs="Arial"/>
                <w:sz w:val="16"/>
                <w:szCs w:val="16"/>
              </w:rPr>
              <w:t>Zentrallager (Baubeginn)</w:t>
            </w:r>
          </w:p>
        </w:tc>
        <w:tc>
          <w:tcPr>
            <w:tcW w:w="2268" w:type="dxa"/>
            <w:shd w:val="clear" w:color="auto" w:fill="CECACE" w:themeFill="background2" w:themeFillShade="E6"/>
            <w:vAlign w:val="center"/>
          </w:tcPr>
          <w:p w14:paraId="38F971EC" w14:textId="77777777" w:rsidR="00D35E00" w:rsidRDefault="00D35E00" w:rsidP="00880DCE">
            <w:pPr>
              <w:spacing w:after="0"/>
              <w:rPr>
                <w:rFonts w:ascii="Arial" w:hAnsi="Arial" w:cs="Arial"/>
                <w:sz w:val="16"/>
                <w:szCs w:val="16"/>
              </w:rPr>
            </w:pPr>
            <w:r>
              <w:rPr>
                <w:rFonts w:ascii="Arial" w:hAnsi="Arial" w:cs="Arial"/>
                <w:sz w:val="16"/>
                <w:szCs w:val="16"/>
              </w:rPr>
              <w:t>Asklepios Kliniken (EN)</w:t>
            </w:r>
          </w:p>
        </w:tc>
        <w:tc>
          <w:tcPr>
            <w:tcW w:w="992" w:type="dxa"/>
            <w:shd w:val="clear" w:color="auto" w:fill="CECACE" w:themeFill="background2" w:themeFillShade="E6"/>
            <w:vAlign w:val="center"/>
          </w:tcPr>
          <w:p w14:paraId="549433CA" w14:textId="77777777" w:rsidR="00D35E00" w:rsidRDefault="00D35E00" w:rsidP="00880DCE">
            <w:pPr>
              <w:spacing w:after="0"/>
              <w:jc w:val="center"/>
              <w:rPr>
                <w:rFonts w:ascii="Arial" w:hAnsi="Arial" w:cs="Arial"/>
                <w:sz w:val="16"/>
                <w:szCs w:val="16"/>
              </w:rPr>
            </w:pPr>
            <w:r>
              <w:rPr>
                <w:rFonts w:ascii="Arial" w:hAnsi="Arial" w:cs="Arial"/>
                <w:sz w:val="16"/>
                <w:szCs w:val="16"/>
              </w:rPr>
              <w:t>14.400</w:t>
            </w:r>
          </w:p>
        </w:tc>
      </w:tr>
    </w:tbl>
    <w:p w14:paraId="3FEF43C9" w14:textId="77777777" w:rsidR="00E36AA4" w:rsidRDefault="00E36AA4" w:rsidP="00E36AA4">
      <w:pPr>
        <w:widowControl w:val="0"/>
        <w:spacing w:after="0"/>
        <w:rPr>
          <w:rFonts w:ascii="Arial" w:eastAsia="Arial" w:hAnsi="Arial" w:cs="Arial"/>
          <w:color w:val="000000" w:themeColor="text1"/>
          <w:sz w:val="20"/>
          <w:szCs w:val="20"/>
        </w:rPr>
      </w:pPr>
      <w:r>
        <w:rPr>
          <w:rFonts w:ascii="Arial" w:hAnsi="Arial" w:cs="Arial"/>
          <w:sz w:val="16"/>
          <w:szCs w:val="16"/>
        </w:rPr>
        <w:t>Deals aus jeweiligem Berichtsquartal sind grau hinterlegt</w:t>
      </w:r>
    </w:p>
    <w:p w14:paraId="59083D0D" w14:textId="77777777" w:rsidR="009A3457" w:rsidRDefault="009A3457" w:rsidP="000A5ED1">
      <w:pPr>
        <w:spacing w:after="0"/>
        <w:rPr>
          <w:rFonts w:ascii="Arial" w:eastAsia="Arial" w:hAnsi="Arial" w:cs="Arial"/>
          <w:color w:val="000000" w:themeColor="text1"/>
          <w:sz w:val="20"/>
          <w:szCs w:val="20"/>
        </w:rPr>
      </w:pPr>
    </w:p>
    <w:p w14:paraId="2C1AFD0E" w14:textId="279DBD33" w:rsidR="00E36AA4" w:rsidRPr="001C40AD" w:rsidRDefault="00E36AA4" w:rsidP="00E36AA4">
      <w:pPr>
        <w:spacing w:after="0" w:line="360" w:lineRule="auto"/>
        <w:rPr>
          <w:rFonts w:ascii="Arial" w:eastAsia="Arial" w:hAnsi="Arial" w:cs="Arial"/>
          <w:b/>
          <w:color w:val="000000" w:themeColor="text1"/>
          <w:sz w:val="20"/>
          <w:szCs w:val="20"/>
        </w:rPr>
      </w:pPr>
      <w:r w:rsidRPr="001C40AD">
        <w:rPr>
          <w:rFonts w:ascii="Arial" w:eastAsia="Arial" w:hAnsi="Arial" w:cs="Arial"/>
          <w:color w:val="000000" w:themeColor="text1"/>
          <w:sz w:val="20"/>
          <w:szCs w:val="20"/>
        </w:rPr>
        <w:t xml:space="preserve">Der </w:t>
      </w:r>
      <w:r w:rsidR="0096195D">
        <w:rPr>
          <w:rFonts w:ascii="Arial" w:eastAsia="Arial" w:hAnsi="Arial" w:cs="Arial"/>
          <w:color w:val="000000" w:themeColor="text1"/>
          <w:sz w:val="20"/>
          <w:szCs w:val="20"/>
        </w:rPr>
        <w:t xml:space="preserve">nächste </w:t>
      </w:r>
      <w:r w:rsidRPr="001C40AD">
        <w:rPr>
          <w:rFonts w:ascii="Arial" w:eastAsia="Arial" w:hAnsi="Arial" w:cs="Arial"/>
          <w:color w:val="000000" w:themeColor="text1"/>
          <w:sz w:val="20"/>
          <w:szCs w:val="20"/>
        </w:rPr>
        <w:t xml:space="preserve">ausführliche </w:t>
      </w:r>
      <w:hyperlink r:id="rId9" w:history="1">
        <w:r w:rsidR="00396CEC" w:rsidRPr="00396CEC">
          <w:rPr>
            <w:rStyle w:val="Hyperlink"/>
            <w:rFonts w:ascii="Arial" w:eastAsia="Arial" w:hAnsi="Arial" w:cs="Arial"/>
            <w:sz w:val="20"/>
            <w:szCs w:val="20"/>
          </w:rPr>
          <w:t>Industriem</w:t>
        </w:r>
        <w:r w:rsidR="00396CEC" w:rsidRPr="00396CEC">
          <w:rPr>
            <w:rStyle w:val="Hyperlink"/>
            <w:rFonts w:ascii="Arial" w:hAnsi="Arial" w:cs="Arial"/>
            <w:sz w:val="20"/>
            <w:szCs w:val="20"/>
          </w:rPr>
          <w:t>arktbericht</w:t>
        </w:r>
      </w:hyperlink>
      <w:r w:rsidRPr="001C40A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erscheint </w:t>
      </w:r>
      <w:r w:rsidR="0096195D">
        <w:rPr>
          <w:rFonts w:ascii="Arial" w:eastAsia="Arial" w:hAnsi="Arial" w:cs="Arial"/>
          <w:color w:val="000000" w:themeColor="text1"/>
          <w:sz w:val="20"/>
          <w:szCs w:val="20"/>
        </w:rPr>
        <w:t>zum 4. Quartal</w:t>
      </w:r>
      <w:r>
        <w:rPr>
          <w:rFonts w:ascii="Arial" w:eastAsia="Arial" w:hAnsi="Arial" w:cs="Arial"/>
          <w:color w:val="000000" w:themeColor="text1"/>
          <w:sz w:val="20"/>
          <w:szCs w:val="20"/>
        </w:rPr>
        <w:t xml:space="preserve"> </w:t>
      </w:r>
      <w:r w:rsidRPr="001C40AD">
        <w:rPr>
          <w:rFonts w:ascii="Arial" w:eastAsia="Arial" w:hAnsi="Arial" w:cs="Arial"/>
          <w:color w:val="000000" w:themeColor="text1"/>
          <w:sz w:val="20"/>
          <w:szCs w:val="20"/>
        </w:rPr>
        <w:t>auf unserer Website</w:t>
      </w:r>
      <w:r>
        <w:rPr>
          <w:rFonts w:ascii="Arial" w:eastAsia="Arial" w:hAnsi="Arial" w:cs="Arial"/>
          <w:color w:val="000000" w:themeColor="text1"/>
          <w:sz w:val="20"/>
          <w:szCs w:val="20"/>
        </w:rPr>
        <w:t>.</w:t>
      </w:r>
    </w:p>
    <w:p w14:paraId="226ADA0E" w14:textId="77777777" w:rsidR="006E5C9C" w:rsidRPr="00E36AA4" w:rsidRDefault="006E5C9C" w:rsidP="003A00C9">
      <w:pPr>
        <w:spacing w:after="0"/>
        <w:rPr>
          <w:rFonts w:ascii="Arial" w:hAnsi="Arial" w:cs="Arial"/>
          <w:sz w:val="20"/>
          <w:szCs w:val="20"/>
        </w:rPr>
      </w:pPr>
    </w:p>
    <w:p w14:paraId="783C0800" w14:textId="77777777" w:rsidR="006E5C9C" w:rsidRDefault="006E5C9C" w:rsidP="003A00C9">
      <w:pPr>
        <w:spacing w:after="0"/>
        <w:rPr>
          <w:rFonts w:ascii="Arial" w:hAnsi="Arial" w:cs="Arial"/>
          <w:b/>
          <w:sz w:val="16"/>
          <w:szCs w:val="16"/>
        </w:rPr>
      </w:pPr>
    </w:p>
    <w:p w14:paraId="320BDBB1" w14:textId="77777777" w:rsidR="0090748B" w:rsidRPr="0090748B" w:rsidRDefault="0090748B" w:rsidP="006C1DD8">
      <w:pPr>
        <w:spacing w:after="0" w:line="360" w:lineRule="auto"/>
        <w:rPr>
          <w:rFonts w:ascii="Arial" w:hAnsi="Arial" w:cs="Arial"/>
          <w:b/>
          <w:sz w:val="16"/>
          <w:szCs w:val="16"/>
        </w:rPr>
      </w:pPr>
      <w:r w:rsidRPr="0090748B">
        <w:rPr>
          <w:rFonts w:ascii="Arial" w:hAnsi="Arial" w:cs="Arial"/>
          <w:b/>
          <w:sz w:val="16"/>
          <w:szCs w:val="16"/>
        </w:rPr>
        <w:t>Über Grossmann &amp; Berger</w:t>
      </w:r>
    </w:p>
    <w:p w14:paraId="0BF7DA2A" w14:textId="77777777" w:rsidR="00E36AA4" w:rsidRPr="001A49B0" w:rsidRDefault="00E36AA4" w:rsidP="00E36AA4">
      <w:pPr>
        <w:spacing w:after="0" w:line="360" w:lineRule="auto"/>
        <w:rPr>
          <w:rFonts w:ascii="Arial" w:hAnsi="Arial" w:cs="Arial"/>
          <w:sz w:val="16"/>
          <w:szCs w:val="16"/>
        </w:rPr>
      </w:pPr>
      <w:r w:rsidRPr="001A49B0">
        <w:rPr>
          <w:rFonts w:ascii="Arial" w:hAnsi="Arial" w:cs="Arial"/>
          <w:snapToGrid w:val="0"/>
          <w:sz w:val="16"/>
          <w:szCs w:val="16"/>
        </w:rPr>
        <w:t xml:space="preserve">Die </w:t>
      </w:r>
      <w:hyperlink r:id="rId10" w:history="1">
        <w:r w:rsidRPr="0098151C">
          <w:rPr>
            <w:rStyle w:val="Hyperlink"/>
            <w:rFonts w:ascii="Arial" w:hAnsi="Arial" w:cs="Arial"/>
            <w:snapToGrid w:val="0"/>
            <w:sz w:val="16"/>
            <w:szCs w:val="16"/>
          </w:rPr>
          <w:t>Grossmann &amp; Berger GmbH</w:t>
        </w:r>
      </w:hyperlink>
      <w:r w:rsidRPr="001A49B0">
        <w:rPr>
          <w:rFonts w:ascii="Arial" w:hAnsi="Arial" w:cs="Arial"/>
          <w:snapToGrid w:val="0"/>
          <w:sz w:val="16"/>
          <w:szCs w:val="16"/>
        </w:rPr>
        <w:t xml:space="preserve"> ist einer der führenden Immobiliendienstleister für den Verkauf und die Vermietung von Gewerbe- und Wohn-Immobilien in Norddeutschland. Mit Hauptsitz in Hamburg, einer Niederlassung in Berlin und insgesamt dreizehn Immobilienshops ist das Unternehmen mit über 190 Mitarbeitern flächendeckend im norddeutschen Markt präsent. Dank der über 85-jährigen Erfahrung verfügt Grossmann &amp; Berger über umfassende Immobilienkompetenz.</w:t>
      </w:r>
      <w:r>
        <w:rPr>
          <w:rFonts w:ascii="Arial" w:hAnsi="Arial" w:cs="Arial"/>
          <w:snapToGrid w:val="0"/>
          <w:sz w:val="16"/>
          <w:szCs w:val="16"/>
        </w:rPr>
        <w:t xml:space="preserve"> </w:t>
      </w:r>
      <w:r w:rsidRPr="001A49B0">
        <w:rPr>
          <w:rFonts w:ascii="Arial" w:hAnsi="Arial" w:cs="Arial"/>
          <w:sz w:val="16"/>
          <w:szCs w:val="16"/>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1" w:history="1">
        <w:r w:rsidRPr="0098151C">
          <w:rPr>
            <w:rStyle w:val="Hyperlink"/>
            <w:rFonts w:ascii="Arial" w:hAnsi="Arial" w:cs="Arial"/>
            <w:sz w:val="16"/>
            <w:szCs w:val="16"/>
          </w:rPr>
          <w:t>German Property Partners</w:t>
        </w:r>
      </w:hyperlink>
      <w:r w:rsidRPr="001A49B0">
        <w:rPr>
          <w:rFonts w:ascii="Arial" w:hAnsi="Arial" w:cs="Arial"/>
          <w:sz w:val="16"/>
          <w:szCs w:val="16"/>
        </w:rPr>
        <w:t xml:space="preserve"> (GPP) und der Arbeitsgemeinschaft </w:t>
      </w:r>
      <w:proofErr w:type="spellStart"/>
      <w:r w:rsidRPr="001A49B0">
        <w:rPr>
          <w:rFonts w:ascii="Arial" w:hAnsi="Arial" w:cs="Arial"/>
          <w:sz w:val="16"/>
          <w:szCs w:val="16"/>
        </w:rPr>
        <w:t>ImmobilienVermittler</w:t>
      </w:r>
      <w:proofErr w:type="spellEnd"/>
      <w:r w:rsidRPr="001A49B0">
        <w:rPr>
          <w:rFonts w:ascii="Arial" w:hAnsi="Arial" w:cs="Arial"/>
          <w:sz w:val="16"/>
          <w:szCs w:val="16"/>
        </w:rPr>
        <w:t xml:space="preserve"> Banken Bausparkassen e.V. (IVBB).</w:t>
      </w:r>
    </w:p>
    <w:p w14:paraId="3E792DF6" w14:textId="77777777" w:rsidR="0090748B" w:rsidRDefault="0090748B" w:rsidP="000C770D">
      <w:pPr>
        <w:spacing w:after="0" w:line="360" w:lineRule="auto"/>
        <w:rPr>
          <w:rFonts w:ascii="Arial" w:hAnsi="Arial" w:cs="Arial"/>
          <w:sz w:val="20"/>
          <w:szCs w:val="20"/>
        </w:rPr>
      </w:pPr>
    </w:p>
    <w:p w14:paraId="740D4E87" w14:textId="5620569A" w:rsidR="00291B00" w:rsidRPr="00BA6C18" w:rsidRDefault="003C6AB4" w:rsidP="00291B00">
      <w:pPr>
        <w:spacing w:after="0" w:line="360" w:lineRule="auto"/>
        <w:rPr>
          <w:rFonts w:ascii="Arial" w:hAnsi="Arial" w:cs="Arial"/>
          <w:sz w:val="16"/>
          <w:szCs w:val="16"/>
        </w:rPr>
      </w:pPr>
      <w:r w:rsidRPr="003C6AB4">
        <w:rPr>
          <w:rFonts w:ascii="Arial" w:hAnsi="Arial" w:cs="Arial"/>
          <w:sz w:val="16"/>
          <w:szCs w:val="16"/>
        </w:rPr>
        <w:t xml:space="preserve">Die </w:t>
      </w:r>
      <w:hyperlink r:id="rId12"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3"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4"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hyperlink r:id="rId15" w:history="1">
        <w:r w:rsidRPr="003C6AB4">
          <w:rPr>
            <w:rStyle w:val="Hyperlink"/>
            <w:rFonts w:ascii="Arial" w:hAnsi="Arial" w:cs="Arial"/>
            <w:sz w:val="16"/>
            <w:szCs w:val="16"/>
          </w:rPr>
          <w:t>presse@grossmann-berger.de</w:t>
        </w:r>
      </w:hyperlink>
      <w:r w:rsidRPr="003C6AB4">
        <w:rPr>
          <w:rFonts w:ascii="Arial" w:hAnsi="Arial" w:cs="Arial"/>
          <w:sz w:val="16"/>
          <w:szCs w:val="16"/>
        </w:rPr>
        <w:t xml:space="preserve"> mit dem Betreff "</w:t>
      </w:r>
      <w:r w:rsidR="0022086D">
        <w:rPr>
          <w:rFonts w:ascii="Arial" w:hAnsi="Arial" w:cs="Arial"/>
          <w:sz w:val="16"/>
          <w:szCs w:val="16"/>
        </w:rPr>
        <w:t>Abmeldung aus Presseverteiler".</w:t>
      </w:r>
    </w:p>
    <w:sectPr w:rsidR="00291B00" w:rsidRPr="00BA6C18"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2A13" w14:textId="77777777" w:rsidR="006261DF" w:rsidRDefault="006261DF">
      <w:r>
        <w:separator/>
      </w:r>
    </w:p>
  </w:endnote>
  <w:endnote w:type="continuationSeparator" w:id="0">
    <w:p w14:paraId="375A321D"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30EF"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xml:space="preserve">| </w:t>
    </w:r>
    <w:proofErr w:type="spellStart"/>
    <w:r w:rsidRPr="00D83CB7">
      <w:rPr>
        <w:rFonts w:ascii="Arial" w:hAnsi="Arial" w:cs="Arial"/>
        <w:color w:val="918F90"/>
        <w:sz w:val="18"/>
        <w:szCs w:val="18"/>
      </w:rPr>
      <w:t>Bleichenbrücke</w:t>
    </w:r>
    <w:proofErr w:type="spellEnd"/>
    <w:r w:rsidRPr="00D83CB7">
      <w:rPr>
        <w:rFonts w:ascii="Arial" w:hAnsi="Arial" w:cs="Arial"/>
        <w:color w:val="918F90"/>
        <w:sz w:val="18"/>
        <w:szCs w:val="18"/>
      </w:rPr>
      <w:t xml:space="preserve"> 9 | D-20354 Hamburg | Tel. +49 (0)40/350 80 2-0 | www.grossmann-berger.de</w:t>
    </w:r>
  </w:p>
  <w:p w14:paraId="3FB02AFF" w14:textId="706F9701"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2C3A0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2C3A0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35BC" w14:textId="77777777" w:rsidR="008C608D" w:rsidRDefault="008C608D">
    <w:pPr>
      <w:pStyle w:val="Fuzeile"/>
    </w:pPr>
    <w:r>
      <w:rPr>
        <w:noProof/>
        <w:lang w:eastAsia="de-DE"/>
      </w:rPr>
      <w:drawing>
        <wp:anchor distT="0" distB="0" distL="0" distR="0" simplePos="0" relativeHeight="251659264" behindDoc="0" locked="0" layoutInCell="0" allowOverlap="1" wp14:anchorId="6DC4DC06" wp14:editId="3439BCA7">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FEC1" w14:textId="77777777" w:rsidR="006261DF" w:rsidRDefault="006261DF">
      <w:r>
        <w:separator/>
      </w:r>
    </w:p>
  </w:footnote>
  <w:footnote w:type="continuationSeparator" w:id="0">
    <w:p w14:paraId="15F116C4"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B01F" w14:textId="77777777" w:rsidR="006138CB" w:rsidRPr="009E3ADA" w:rsidRDefault="006A7604" w:rsidP="006138CB">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7456" behindDoc="0" locked="0" layoutInCell="1" allowOverlap="1" wp14:anchorId="39C25801" wp14:editId="6FB6EF35">
              <wp:simplePos x="0" y="0"/>
              <wp:positionH relativeFrom="margin">
                <wp:posOffset>-92208</wp:posOffset>
              </wp:positionH>
              <wp:positionV relativeFrom="paragraph">
                <wp:posOffset>7620</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60730DB" w14:textId="77777777" w:rsidR="006A7604" w:rsidRDefault="006A7604" w:rsidP="006A760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880DCE">
                            <w:rPr>
                              <w:rFonts w:ascii="Arial" w:hAnsi="Arial" w:cs="Arial"/>
                              <w:sz w:val="16"/>
                              <w:szCs w:val="16"/>
                            </w:rPr>
                            <w:t>Britt Finke</w:t>
                          </w:r>
                          <w:r>
                            <w:rPr>
                              <w:rFonts w:ascii="Arial" w:hAnsi="Arial" w:cs="Arial"/>
                              <w:sz w:val="16"/>
                              <w:szCs w:val="16"/>
                            </w:rPr>
                            <w:t xml:space="preserve"> | Telefon: +49 (0)40/350 80 2-</w:t>
                          </w:r>
                          <w:r w:rsidR="00880DCE">
                            <w:rPr>
                              <w:rFonts w:ascii="Arial" w:hAnsi="Arial" w:cs="Arial"/>
                              <w:sz w:val="16"/>
                              <w:szCs w:val="16"/>
                            </w:rPr>
                            <w:t>993</w:t>
                          </w:r>
                          <w:r>
                            <w:rPr>
                              <w:rFonts w:ascii="Arial" w:hAnsi="Arial" w:cs="Arial"/>
                              <w:sz w:val="16"/>
                              <w:szCs w:val="16"/>
                            </w:rPr>
                            <w:t xml:space="preserve"> | </w:t>
                          </w:r>
                          <w:r w:rsidR="00880DCE">
                            <w:rPr>
                              <w:rFonts w:ascii="Arial" w:hAnsi="Arial" w:cs="Arial"/>
                              <w:sz w:val="16"/>
                              <w:szCs w:val="16"/>
                            </w:rPr>
                            <w:t>b.finke</w:t>
                          </w:r>
                          <w:r>
                            <w:rPr>
                              <w:rFonts w:ascii="Arial" w:hAnsi="Arial" w:cs="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25pt;margin-top:.6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Bd&#10;x2bp3QAAAAgBAAAPAAAAZHJzL2Rvd25yZXYueG1sTI/BTsMwEETvSPyDtUjcWjslKW0ap0IgriDa&#10;gsTNjbdJRLyOYrcJf89yguPqjWbeFtvJdeKCQ2g9aUjmCgRS5W1LtYbD/nm2AhGiIWs6T6jhGwNs&#10;y+urwuTWj/SGl12sBZdQyI2GJsY+lzJUDToT5r5HYnbygzORz6GWdjAjl7tOLpRaSmda4oXG9PjY&#10;YPW1OzsN7y+nz49UvdZPLutHPylJbi21vr2ZHjYgIk7xLwy/+qwOJTsd/ZlsEJ2GWZJmHGWwAMH8&#10;/m6VgDhqSLMlyLKQ/x8ofwAAAP//AwBQSwECLQAUAAYACAAAACEAtoM4kv4AAADhAQAAEwAAAAAA&#10;AAAAAAAAAAAAAAAAW0NvbnRlbnRfVHlwZXNdLnhtbFBLAQItABQABgAIAAAAIQA4/SH/1gAAAJQB&#10;AAALAAAAAAAAAAAAAAAAAC8BAABfcmVscy8ucmVsc1BLAQItABQABgAIAAAAIQAqz1OPCwIAAPID&#10;AAAOAAAAAAAAAAAAAAAAAC4CAABkcnMvZTJvRG9jLnhtbFBLAQItABQABgAIAAAAIQBdx2bp3QAA&#10;AAgBAAAPAAAAAAAAAAAAAAAAAGUEAABkcnMvZG93bnJldi54bWxQSwUGAAAAAAQABADzAAAAbwUA&#10;AAAA&#10;" filled="f" stroked="f">
              <v:textbox>
                <w:txbxContent>
                  <w:p w:rsidR="006A7604" w:rsidRDefault="006A7604" w:rsidP="006A760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880DCE">
                      <w:rPr>
                        <w:rFonts w:ascii="Arial" w:hAnsi="Arial" w:cs="Arial"/>
                        <w:sz w:val="16"/>
                        <w:szCs w:val="16"/>
                      </w:rPr>
                      <w:t>Britt Finke</w:t>
                    </w:r>
                    <w:r>
                      <w:rPr>
                        <w:rFonts w:ascii="Arial" w:hAnsi="Arial" w:cs="Arial"/>
                        <w:sz w:val="16"/>
                        <w:szCs w:val="16"/>
                      </w:rPr>
                      <w:t xml:space="preserve"> | Telefon: +49 (0)40/350 80 2-</w:t>
                    </w:r>
                    <w:r w:rsidR="00880DCE">
                      <w:rPr>
                        <w:rFonts w:ascii="Arial" w:hAnsi="Arial" w:cs="Arial"/>
                        <w:sz w:val="16"/>
                        <w:szCs w:val="16"/>
                      </w:rPr>
                      <w:t>993</w:t>
                    </w:r>
                    <w:r>
                      <w:rPr>
                        <w:rFonts w:ascii="Arial" w:hAnsi="Arial" w:cs="Arial"/>
                        <w:sz w:val="16"/>
                        <w:szCs w:val="16"/>
                      </w:rPr>
                      <w:t xml:space="preserve"> | </w:t>
                    </w:r>
                    <w:r w:rsidR="00880DCE">
                      <w:rPr>
                        <w:rFonts w:ascii="Arial" w:hAnsi="Arial" w:cs="Arial"/>
                        <w:sz w:val="16"/>
                        <w:szCs w:val="16"/>
                      </w:rPr>
                      <w:t>b.finke</w:t>
                    </w:r>
                    <w:r>
                      <w:rPr>
                        <w:rFonts w:ascii="Arial" w:hAnsi="Arial" w:cs="Arial"/>
                        <w:sz w:val="16"/>
                        <w:szCs w:val="16"/>
                      </w:rPr>
                      <w:t>@grossmann-berger.de</w:t>
                    </w:r>
                  </w:p>
                </w:txbxContent>
              </v:textbox>
              <w10:wrap anchorx="margin"/>
            </v:shape>
          </w:pict>
        </mc:Fallback>
      </mc:AlternateContent>
    </w:r>
    <w:r w:rsidR="00D04BA2">
      <w:rPr>
        <w:rFonts w:ascii="Arial" w:hAnsi="Arial" w:cs="Arial"/>
        <w:color w:val="918F90"/>
        <w:sz w:val="28"/>
        <w:szCs w:val="28"/>
      </w:rPr>
      <w:t>Pressemitteilung</w:t>
    </w:r>
  </w:p>
  <w:p w14:paraId="34E77C5D"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2A83" w14:textId="77777777" w:rsidR="00D83CB7" w:rsidRDefault="006A7604" w:rsidP="000C770D">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5408" behindDoc="0" locked="0" layoutInCell="1" allowOverlap="1" wp14:anchorId="5803C415" wp14:editId="23862EF9">
              <wp:simplePos x="0" y="0"/>
              <wp:positionH relativeFrom="margin">
                <wp:posOffset>-92075</wp:posOffset>
              </wp:positionH>
              <wp:positionV relativeFrom="paragraph">
                <wp:posOffset>37160</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3844769A" w14:textId="77777777" w:rsidR="006A7604" w:rsidRDefault="006A7604" w:rsidP="006A760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880DCE">
                            <w:rPr>
                              <w:rFonts w:ascii="Arial" w:hAnsi="Arial" w:cs="Arial"/>
                              <w:sz w:val="16"/>
                              <w:szCs w:val="16"/>
                            </w:rPr>
                            <w:t>Britt Finke</w:t>
                          </w:r>
                          <w:r>
                            <w:rPr>
                              <w:rFonts w:ascii="Arial" w:hAnsi="Arial" w:cs="Arial"/>
                              <w:sz w:val="16"/>
                              <w:szCs w:val="16"/>
                            </w:rPr>
                            <w:t xml:space="preserve"> | Telefon: +49 (0)40/350 80 2-</w:t>
                          </w:r>
                          <w:r w:rsidR="00880DCE">
                            <w:rPr>
                              <w:rFonts w:ascii="Arial" w:hAnsi="Arial" w:cs="Arial"/>
                              <w:sz w:val="16"/>
                              <w:szCs w:val="16"/>
                            </w:rPr>
                            <w:t>993</w:t>
                          </w:r>
                          <w:r>
                            <w:rPr>
                              <w:rFonts w:ascii="Arial" w:hAnsi="Arial" w:cs="Arial"/>
                              <w:sz w:val="16"/>
                              <w:szCs w:val="16"/>
                            </w:rPr>
                            <w:t xml:space="preserve"> | </w:t>
                          </w:r>
                          <w:r w:rsidR="00880DCE">
                            <w:rPr>
                              <w:rFonts w:ascii="Arial" w:hAnsi="Arial" w:cs="Arial"/>
                              <w:sz w:val="16"/>
                              <w:szCs w:val="16"/>
                            </w:rPr>
                            <w:t>b.finke</w:t>
                          </w:r>
                          <w:r>
                            <w:rPr>
                              <w:rFonts w:ascii="Arial" w:hAnsi="Arial" w:cs="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7.25pt;margin-top:2.95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CULA8x3QAAAAgBAAAPAAAAZHJzL2Rvd25yZXYueG1sTI/NTsMwEITvSH0Ha5G4tXYhCTTEqRCI&#10;K6jlR+LmxtskaryOYrcJb9/lVI6jGc18U6wn14kTDqH1pGG5UCCQKm9bqjV8frzOH0CEaMiazhNq&#10;+MUA63J2VZjc+pE2eNrGWnAJhdxoaGLscylD1aAzYeF7JPb2fnAmshxqaQczcrnr5K1SmXSmJV5o&#10;TI/PDVaH7dFp+Hrb/3wn6r1+cWk/+klJciup9c319PQIIuIUL2H4w2d0KJlp549kg+g0zJdJylEN&#10;6QoE+/dJloHYsVZ3IMtC/j9QngEAAP//AwBQSwECLQAUAAYACAAAACEAtoM4kv4AAADhAQAAEwAA&#10;AAAAAAAAAAAAAAAAAAAAW0NvbnRlbnRfVHlwZXNdLnhtbFBLAQItABQABgAIAAAAIQA4/SH/1gAA&#10;AJQBAAALAAAAAAAAAAAAAAAAAC8BAABfcmVscy8ucmVsc1BLAQItABQABgAIAAAAIQC2XXa/DgIA&#10;APkDAAAOAAAAAAAAAAAAAAAAAC4CAABkcnMvZTJvRG9jLnhtbFBLAQItABQABgAIAAAAIQCULA8x&#10;3QAAAAgBAAAPAAAAAAAAAAAAAAAAAGgEAABkcnMvZG93bnJldi54bWxQSwUGAAAAAAQABADzAAAA&#10;cgUAAAAA&#10;" filled="f" stroked="f">
              <v:textbox>
                <w:txbxContent>
                  <w:p w:rsidR="006A7604" w:rsidRDefault="006A7604" w:rsidP="006A760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880DCE">
                      <w:rPr>
                        <w:rFonts w:ascii="Arial" w:hAnsi="Arial" w:cs="Arial"/>
                        <w:sz w:val="16"/>
                        <w:szCs w:val="16"/>
                      </w:rPr>
                      <w:t>Britt Finke</w:t>
                    </w:r>
                    <w:r>
                      <w:rPr>
                        <w:rFonts w:ascii="Arial" w:hAnsi="Arial" w:cs="Arial"/>
                        <w:sz w:val="16"/>
                        <w:szCs w:val="16"/>
                      </w:rPr>
                      <w:t xml:space="preserve"> | Telefon: +49 (0)40/350 80 2-</w:t>
                    </w:r>
                    <w:r w:rsidR="00880DCE">
                      <w:rPr>
                        <w:rFonts w:ascii="Arial" w:hAnsi="Arial" w:cs="Arial"/>
                        <w:sz w:val="16"/>
                        <w:szCs w:val="16"/>
                      </w:rPr>
                      <w:t>993</w:t>
                    </w:r>
                    <w:r>
                      <w:rPr>
                        <w:rFonts w:ascii="Arial" w:hAnsi="Arial" w:cs="Arial"/>
                        <w:sz w:val="16"/>
                        <w:szCs w:val="16"/>
                      </w:rPr>
                      <w:t xml:space="preserve"> | </w:t>
                    </w:r>
                    <w:r w:rsidR="00880DCE">
                      <w:rPr>
                        <w:rFonts w:ascii="Arial" w:hAnsi="Arial" w:cs="Arial"/>
                        <w:sz w:val="16"/>
                        <w:szCs w:val="16"/>
                      </w:rPr>
                      <w:t>b.finke</w:t>
                    </w:r>
                    <w:r>
                      <w:rPr>
                        <w:rFonts w:ascii="Arial" w:hAnsi="Arial" w:cs="Arial"/>
                        <w:sz w:val="16"/>
                        <w:szCs w:val="16"/>
                      </w:rPr>
                      <w:t>@grossmann-berger.de</w:t>
                    </w:r>
                  </w:p>
                </w:txbxContent>
              </v:textbox>
              <w10:wrap anchorx="margin"/>
            </v:shape>
          </w:pict>
        </mc:Fallback>
      </mc:AlternateContent>
    </w:r>
    <w:r w:rsidR="00D04BA2">
      <w:rPr>
        <w:rFonts w:ascii="Arial" w:hAnsi="Arial" w:cs="Arial"/>
        <w:color w:val="918F90"/>
        <w:sz w:val="28"/>
        <w:szCs w:val="28"/>
      </w:rPr>
      <w:t>Pressemitteilung</w:t>
    </w:r>
  </w:p>
  <w:p w14:paraId="6A8CDD1F"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7DEA0D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US"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5DE"/>
    <w:rsid w:val="00023D78"/>
    <w:rsid w:val="0003075C"/>
    <w:rsid w:val="00060743"/>
    <w:rsid w:val="00060B72"/>
    <w:rsid w:val="00063C45"/>
    <w:rsid w:val="00066796"/>
    <w:rsid w:val="000766D7"/>
    <w:rsid w:val="0007670A"/>
    <w:rsid w:val="000A5ED1"/>
    <w:rsid w:val="000B1606"/>
    <w:rsid w:val="000B2ADC"/>
    <w:rsid w:val="000B3315"/>
    <w:rsid w:val="000C770D"/>
    <w:rsid w:val="000D140B"/>
    <w:rsid w:val="000E03F3"/>
    <w:rsid w:val="000E26C8"/>
    <w:rsid w:val="000E7BC7"/>
    <w:rsid w:val="000F726E"/>
    <w:rsid w:val="001029C4"/>
    <w:rsid w:val="0011486D"/>
    <w:rsid w:val="00121E33"/>
    <w:rsid w:val="00126550"/>
    <w:rsid w:val="001324D6"/>
    <w:rsid w:val="00135BD2"/>
    <w:rsid w:val="00135E09"/>
    <w:rsid w:val="00154825"/>
    <w:rsid w:val="00156298"/>
    <w:rsid w:val="0017364E"/>
    <w:rsid w:val="0017516B"/>
    <w:rsid w:val="00176F1D"/>
    <w:rsid w:val="0018068D"/>
    <w:rsid w:val="001871BC"/>
    <w:rsid w:val="001A2ABE"/>
    <w:rsid w:val="001A360C"/>
    <w:rsid w:val="001D08B5"/>
    <w:rsid w:val="001D14DA"/>
    <w:rsid w:val="001E1172"/>
    <w:rsid w:val="001E6995"/>
    <w:rsid w:val="001E6FE1"/>
    <w:rsid w:val="001F1513"/>
    <w:rsid w:val="00205769"/>
    <w:rsid w:val="00212FEC"/>
    <w:rsid w:val="002131BB"/>
    <w:rsid w:val="0022086D"/>
    <w:rsid w:val="00227E31"/>
    <w:rsid w:val="00230F81"/>
    <w:rsid w:val="002341EE"/>
    <w:rsid w:val="00237341"/>
    <w:rsid w:val="00254C6F"/>
    <w:rsid w:val="00255679"/>
    <w:rsid w:val="0027266B"/>
    <w:rsid w:val="00281E80"/>
    <w:rsid w:val="002834B0"/>
    <w:rsid w:val="00283671"/>
    <w:rsid w:val="00284A5D"/>
    <w:rsid w:val="00284E27"/>
    <w:rsid w:val="00286761"/>
    <w:rsid w:val="00291B00"/>
    <w:rsid w:val="0029417A"/>
    <w:rsid w:val="00294B7D"/>
    <w:rsid w:val="002A1973"/>
    <w:rsid w:val="002A6D7B"/>
    <w:rsid w:val="002B14F6"/>
    <w:rsid w:val="002C055A"/>
    <w:rsid w:val="002C2392"/>
    <w:rsid w:val="002C3A08"/>
    <w:rsid w:val="002D1C5C"/>
    <w:rsid w:val="002D1E20"/>
    <w:rsid w:val="002E6860"/>
    <w:rsid w:val="002F0411"/>
    <w:rsid w:val="002F64A6"/>
    <w:rsid w:val="002F767E"/>
    <w:rsid w:val="00301F3A"/>
    <w:rsid w:val="003246F0"/>
    <w:rsid w:val="00325E2A"/>
    <w:rsid w:val="003272F3"/>
    <w:rsid w:val="00345716"/>
    <w:rsid w:val="0034786C"/>
    <w:rsid w:val="003517C9"/>
    <w:rsid w:val="00357EC4"/>
    <w:rsid w:val="003627E1"/>
    <w:rsid w:val="00370000"/>
    <w:rsid w:val="00373507"/>
    <w:rsid w:val="0038230E"/>
    <w:rsid w:val="00382529"/>
    <w:rsid w:val="00395ED5"/>
    <w:rsid w:val="00396CEC"/>
    <w:rsid w:val="003A00C9"/>
    <w:rsid w:val="003A09C1"/>
    <w:rsid w:val="003A1E75"/>
    <w:rsid w:val="003A25A4"/>
    <w:rsid w:val="003B49E4"/>
    <w:rsid w:val="003B4CCF"/>
    <w:rsid w:val="003B6CD4"/>
    <w:rsid w:val="003C6AB4"/>
    <w:rsid w:val="003C7E40"/>
    <w:rsid w:val="003D2BB6"/>
    <w:rsid w:val="003E099F"/>
    <w:rsid w:val="003E4DF9"/>
    <w:rsid w:val="003E7C23"/>
    <w:rsid w:val="003F665D"/>
    <w:rsid w:val="0040086D"/>
    <w:rsid w:val="004017D8"/>
    <w:rsid w:val="00411E03"/>
    <w:rsid w:val="004123B1"/>
    <w:rsid w:val="004303A1"/>
    <w:rsid w:val="00435790"/>
    <w:rsid w:val="00440DC9"/>
    <w:rsid w:val="004450C4"/>
    <w:rsid w:val="004506D2"/>
    <w:rsid w:val="00456F40"/>
    <w:rsid w:val="004609BD"/>
    <w:rsid w:val="00465E41"/>
    <w:rsid w:val="004661EE"/>
    <w:rsid w:val="00466741"/>
    <w:rsid w:val="00470064"/>
    <w:rsid w:val="004843A0"/>
    <w:rsid w:val="004A2BEA"/>
    <w:rsid w:val="004A3C64"/>
    <w:rsid w:val="004A5AEA"/>
    <w:rsid w:val="004B2FDA"/>
    <w:rsid w:val="004B480A"/>
    <w:rsid w:val="004C0CA2"/>
    <w:rsid w:val="004C6773"/>
    <w:rsid w:val="004D50C0"/>
    <w:rsid w:val="004D772A"/>
    <w:rsid w:val="004E339B"/>
    <w:rsid w:val="004E4273"/>
    <w:rsid w:val="004E4562"/>
    <w:rsid w:val="004F077F"/>
    <w:rsid w:val="005023DD"/>
    <w:rsid w:val="00503D8C"/>
    <w:rsid w:val="00510F37"/>
    <w:rsid w:val="00522B84"/>
    <w:rsid w:val="00531A7F"/>
    <w:rsid w:val="005349EF"/>
    <w:rsid w:val="00534BAD"/>
    <w:rsid w:val="005360E8"/>
    <w:rsid w:val="005428C5"/>
    <w:rsid w:val="00543C55"/>
    <w:rsid w:val="0055393B"/>
    <w:rsid w:val="005554C7"/>
    <w:rsid w:val="00556F58"/>
    <w:rsid w:val="00567D57"/>
    <w:rsid w:val="0057074E"/>
    <w:rsid w:val="005714AF"/>
    <w:rsid w:val="00582B99"/>
    <w:rsid w:val="00587CAE"/>
    <w:rsid w:val="00590903"/>
    <w:rsid w:val="005A617A"/>
    <w:rsid w:val="005B0FC9"/>
    <w:rsid w:val="005B2712"/>
    <w:rsid w:val="005B66D3"/>
    <w:rsid w:val="005C4556"/>
    <w:rsid w:val="005C5302"/>
    <w:rsid w:val="005C73B9"/>
    <w:rsid w:val="005D307B"/>
    <w:rsid w:val="005E362E"/>
    <w:rsid w:val="005F7593"/>
    <w:rsid w:val="006029D7"/>
    <w:rsid w:val="00605C60"/>
    <w:rsid w:val="0061109D"/>
    <w:rsid w:val="00612AA0"/>
    <w:rsid w:val="00613115"/>
    <w:rsid w:val="006138CB"/>
    <w:rsid w:val="006224C4"/>
    <w:rsid w:val="006225EA"/>
    <w:rsid w:val="006261DF"/>
    <w:rsid w:val="00627692"/>
    <w:rsid w:val="00641270"/>
    <w:rsid w:val="00642074"/>
    <w:rsid w:val="006424F8"/>
    <w:rsid w:val="00647C5B"/>
    <w:rsid w:val="006752B2"/>
    <w:rsid w:val="00681CAB"/>
    <w:rsid w:val="006842EF"/>
    <w:rsid w:val="00687256"/>
    <w:rsid w:val="006879CA"/>
    <w:rsid w:val="00695E58"/>
    <w:rsid w:val="0069757D"/>
    <w:rsid w:val="006A1329"/>
    <w:rsid w:val="006A66F9"/>
    <w:rsid w:val="006A7604"/>
    <w:rsid w:val="006C1DD8"/>
    <w:rsid w:val="006D024C"/>
    <w:rsid w:val="006D6383"/>
    <w:rsid w:val="006E5C9C"/>
    <w:rsid w:val="006F1774"/>
    <w:rsid w:val="00700AA1"/>
    <w:rsid w:val="007065CC"/>
    <w:rsid w:val="00717A20"/>
    <w:rsid w:val="00720DFF"/>
    <w:rsid w:val="00730E23"/>
    <w:rsid w:val="0074780F"/>
    <w:rsid w:val="00762CC5"/>
    <w:rsid w:val="00776103"/>
    <w:rsid w:val="00786781"/>
    <w:rsid w:val="007906B4"/>
    <w:rsid w:val="007970A0"/>
    <w:rsid w:val="007A6E12"/>
    <w:rsid w:val="007B215B"/>
    <w:rsid w:val="007B4617"/>
    <w:rsid w:val="007B5DB1"/>
    <w:rsid w:val="007D7F9F"/>
    <w:rsid w:val="007E0B8D"/>
    <w:rsid w:val="007E759D"/>
    <w:rsid w:val="007F2DBE"/>
    <w:rsid w:val="007F33B6"/>
    <w:rsid w:val="007F642D"/>
    <w:rsid w:val="007F756A"/>
    <w:rsid w:val="008019B5"/>
    <w:rsid w:val="0080256B"/>
    <w:rsid w:val="00812471"/>
    <w:rsid w:val="00820795"/>
    <w:rsid w:val="008261A5"/>
    <w:rsid w:val="0083382E"/>
    <w:rsid w:val="00855325"/>
    <w:rsid w:val="00862E34"/>
    <w:rsid w:val="00865915"/>
    <w:rsid w:val="00871832"/>
    <w:rsid w:val="00880DCE"/>
    <w:rsid w:val="00886CCE"/>
    <w:rsid w:val="008942C6"/>
    <w:rsid w:val="00896B33"/>
    <w:rsid w:val="008A62FB"/>
    <w:rsid w:val="008A77B7"/>
    <w:rsid w:val="008B0F67"/>
    <w:rsid w:val="008C608D"/>
    <w:rsid w:val="008D0C98"/>
    <w:rsid w:val="008D296F"/>
    <w:rsid w:val="008E0B42"/>
    <w:rsid w:val="008E461D"/>
    <w:rsid w:val="008E65DC"/>
    <w:rsid w:val="008F08E5"/>
    <w:rsid w:val="008F0EA4"/>
    <w:rsid w:val="008F38F6"/>
    <w:rsid w:val="008F5213"/>
    <w:rsid w:val="009000CF"/>
    <w:rsid w:val="0090748B"/>
    <w:rsid w:val="009101A6"/>
    <w:rsid w:val="00920C9C"/>
    <w:rsid w:val="0092230B"/>
    <w:rsid w:val="00922754"/>
    <w:rsid w:val="00925781"/>
    <w:rsid w:val="009258D0"/>
    <w:rsid w:val="00935AB3"/>
    <w:rsid w:val="00956905"/>
    <w:rsid w:val="0096195D"/>
    <w:rsid w:val="009646C4"/>
    <w:rsid w:val="009734CE"/>
    <w:rsid w:val="0098460C"/>
    <w:rsid w:val="0099386F"/>
    <w:rsid w:val="0099413E"/>
    <w:rsid w:val="00996E1A"/>
    <w:rsid w:val="009A3457"/>
    <w:rsid w:val="009B21D1"/>
    <w:rsid w:val="009B4392"/>
    <w:rsid w:val="009B7D09"/>
    <w:rsid w:val="009D24DA"/>
    <w:rsid w:val="009D5D75"/>
    <w:rsid w:val="009E0C0B"/>
    <w:rsid w:val="009F32A2"/>
    <w:rsid w:val="009F54CE"/>
    <w:rsid w:val="009F5F8B"/>
    <w:rsid w:val="00A03DD0"/>
    <w:rsid w:val="00A06264"/>
    <w:rsid w:val="00A1639A"/>
    <w:rsid w:val="00A215C9"/>
    <w:rsid w:val="00A27D34"/>
    <w:rsid w:val="00A47756"/>
    <w:rsid w:val="00A5364B"/>
    <w:rsid w:val="00A615E0"/>
    <w:rsid w:val="00A65E2B"/>
    <w:rsid w:val="00A71CFD"/>
    <w:rsid w:val="00A74AA0"/>
    <w:rsid w:val="00A7546D"/>
    <w:rsid w:val="00A77100"/>
    <w:rsid w:val="00AA4D97"/>
    <w:rsid w:val="00AA5875"/>
    <w:rsid w:val="00AC5C6B"/>
    <w:rsid w:val="00AD17B7"/>
    <w:rsid w:val="00AD42B7"/>
    <w:rsid w:val="00AF08D2"/>
    <w:rsid w:val="00B069C5"/>
    <w:rsid w:val="00B06D1B"/>
    <w:rsid w:val="00B077D5"/>
    <w:rsid w:val="00B1355E"/>
    <w:rsid w:val="00B16A78"/>
    <w:rsid w:val="00B200E4"/>
    <w:rsid w:val="00B20596"/>
    <w:rsid w:val="00B26FFD"/>
    <w:rsid w:val="00B35B6D"/>
    <w:rsid w:val="00B35DC6"/>
    <w:rsid w:val="00B41B1E"/>
    <w:rsid w:val="00B51699"/>
    <w:rsid w:val="00B53FAF"/>
    <w:rsid w:val="00B578CA"/>
    <w:rsid w:val="00B63153"/>
    <w:rsid w:val="00B6527D"/>
    <w:rsid w:val="00B73B3A"/>
    <w:rsid w:val="00B74507"/>
    <w:rsid w:val="00B75718"/>
    <w:rsid w:val="00B75E7E"/>
    <w:rsid w:val="00B86C78"/>
    <w:rsid w:val="00B87690"/>
    <w:rsid w:val="00B93817"/>
    <w:rsid w:val="00B9391B"/>
    <w:rsid w:val="00B9682D"/>
    <w:rsid w:val="00BA0B96"/>
    <w:rsid w:val="00BA6C18"/>
    <w:rsid w:val="00BB15DA"/>
    <w:rsid w:val="00BB26F2"/>
    <w:rsid w:val="00BB340D"/>
    <w:rsid w:val="00BC0471"/>
    <w:rsid w:val="00BC2A3A"/>
    <w:rsid w:val="00BC64EC"/>
    <w:rsid w:val="00BD073D"/>
    <w:rsid w:val="00BE4198"/>
    <w:rsid w:val="00BE7E80"/>
    <w:rsid w:val="00BF3AFD"/>
    <w:rsid w:val="00C0347A"/>
    <w:rsid w:val="00C10A2B"/>
    <w:rsid w:val="00C1606C"/>
    <w:rsid w:val="00C23180"/>
    <w:rsid w:val="00C26F94"/>
    <w:rsid w:val="00C36C38"/>
    <w:rsid w:val="00C41492"/>
    <w:rsid w:val="00C502EC"/>
    <w:rsid w:val="00C50874"/>
    <w:rsid w:val="00C702B5"/>
    <w:rsid w:val="00C70389"/>
    <w:rsid w:val="00C748A6"/>
    <w:rsid w:val="00C857E2"/>
    <w:rsid w:val="00C87D8F"/>
    <w:rsid w:val="00C904B6"/>
    <w:rsid w:val="00C90A75"/>
    <w:rsid w:val="00C96DF4"/>
    <w:rsid w:val="00CA6A66"/>
    <w:rsid w:val="00CC1337"/>
    <w:rsid w:val="00CC2514"/>
    <w:rsid w:val="00CC48DF"/>
    <w:rsid w:val="00CD0793"/>
    <w:rsid w:val="00CD4A91"/>
    <w:rsid w:val="00CD4CD8"/>
    <w:rsid w:val="00CD70E7"/>
    <w:rsid w:val="00CD7363"/>
    <w:rsid w:val="00CE0964"/>
    <w:rsid w:val="00CE0C1F"/>
    <w:rsid w:val="00CE40C2"/>
    <w:rsid w:val="00CE455F"/>
    <w:rsid w:val="00CF0BF9"/>
    <w:rsid w:val="00CF5957"/>
    <w:rsid w:val="00D04BA2"/>
    <w:rsid w:val="00D062D6"/>
    <w:rsid w:val="00D077B0"/>
    <w:rsid w:val="00D22D42"/>
    <w:rsid w:val="00D3204E"/>
    <w:rsid w:val="00D35E00"/>
    <w:rsid w:val="00D36231"/>
    <w:rsid w:val="00D36D8D"/>
    <w:rsid w:val="00D45711"/>
    <w:rsid w:val="00D500FC"/>
    <w:rsid w:val="00D51597"/>
    <w:rsid w:val="00D5326E"/>
    <w:rsid w:val="00D55867"/>
    <w:rsid w:val="00D634A3"/>
    <w:rsid w:val="00D64F91"/>
    <w:rsid w:val="00D72339"/>
    <w:rsid w:val="00D73E47"/>
    <w:rsid w:val="00D74ABB"/>
    <w:rsid w:val="00D83592"/>
    <w:rsid w:val="00D83CB7"/>
    <w:rsid w:val="00D930E6"/>
    <w:rsid w:val="00D97FA8"/>
    <w:rsid w:val="00DB4363"/>
    <w:rsid w:val="00DC7B25"/>
    <w:rsid w:val="00DD422D"/>
    <w:rsid w:val="00DD6B73"/>
    <w:rsid w:val="00DD79F0"/>
    <w:rsid w:val="00DE23F8"/>
    <w:rsid w:val="00DE7CC2"/>
    <w:rsid w:val="00DF5A5F"/>
    <w:rsid w:val="00E05CF6"/>
    <w:rsid w:val="00E112C9"/>
    <w:rsid w:val="00E1314C"/>
    <w:rsid w:val="00E158F7"/>
    <w:rsid w:val="00E15C74"/>
    <w:rsid w:val="00E2087E"/>
    <w:rsid w:val="00E2636D"/>
    <w:rsid w:val="00E34976"/>
    <w:rsid w:val="00E36818"/>
    <w:rsid w:val="00E36AA4"/>
    <w:rsid w:val="00E4394C"/>
    <w:rsid w:val="00E47B97"/>
    <w:rsid w:val="00E5203C"/>
    <w:rsid w:val="00E634CC"/>
    <w:rsid w:val="00E64B2E"/>
    <w:rsid w:val="00E75481"/>
    <w:rsid w:val="00E82F0E"/>
    <w:rsid w:val="00E93F7B"/>
    <w:rsid w:val="00E95F89"/>
    <w:rsid w:val="00E96FAC"/>
    <w:rsid w:val="00EA129F"/>
    <w:rsid w:val="00EB7A31"/>
    <w:rsid w:val="00EC7808"/>
    <w:rsid w:val="00ED0582"/>
    <w:rsid w:val="00ED1262"/>
    <w:rsid w:val="00ED7374"/>
    <w:rsid w:val="00EE31F6"/>
    <w:rsid w:val="00EE36DC"/>
    <w:rsid w:val="00EF4A59"/>
    <w:rsid w:val="00F044EE"/>
    <w:rsid w:val="00F22F84"/>
    <w:rsid w:val="00F25B1B"/>
    <w:rsid w:val="00F32EE6"/>
    <w:rsid w:val="00F3320B"/>
    <w:rsid w:val="00F40E92"/>
    <w:rsid w:val="00F41947"/>
    <w:rsid w:val="00F435AA"/>
    <w:rsid w:val="00F515B2"/>
    <w:rsid w:val="00F64F6A"/>
    <w:rsid w:val="00F76C6A"/>
    <w:rsid w:val="00F83BF1"/>
    <w:rsid w:val="00F90CB9"/>
    <w:rsid w:val="00F97373"/>
    <w:rsid w:val="00FA0254"/>
    <w:rsid w:val="00FA6854"/>
    <w:rsid w:val="00FB064F"/>
    <w:rsid w:val="00FB0F6B"/>
    <w:rsid w:val="00FB144F"/>
    <w:rsid w:val="00FB159A"/>
    <w:rsid w:val="00FB4D77"/>
    <w:rsid w:val="00FC497D"/>
    <w:rsid w:val="00FD076B"/>
    <w:rsid w:val="00FD609F"/>
    <w:rsid w:val="00FE43D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5439DA1A"/>
  <w15:docId w15:val="{42C1A1D1-9BB6-4C62-A4E2-63B31A0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industrie-lager-logistik/" TargetMode="External"/><Relationship Id="rId14" Type="http://schemas.openxmlformats.org/officeDocument/2006/relationships/hyperlink" Target="file:///\\file01\Marketing\Presse\Vorlagen\BFR\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F8D2-7732-4FE6-A863-01C2D5CC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147</cp:revision>
  <cp:lastPrinted>2020-10-13T10:34:00Z</cp:lastPrinted>
  <dcterms:created xsi:type="dcterms:W3CDTF">2019-03-14T16:19:00Z</dcterms:created>
  <dcterms:modified xsi:type="dcterms:W3CDTF">2020-10-15T12:30:00Z</dcterms:modified>
</cp:coreProperties>
</file>