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3F598034" w:rsidR="00B05DC4" w:rsidRPr="0023208F" w:rsidRDefault="00B05DC4" w:rsidP="00284534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3CF7C004" w14:textId="42A17D87" w:rsidR="00284534" w:rsidRDefault="00D318CA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Der Stuttgarter Büromarkt zum 30.06.2021</w:t>
      </w:r>
    </w:p>
    <w:p w14:paraId="794DD546" w14:textId="4BFF34E0" w:rsidR="004955F5" w:rsidRDefault="004955F5" w:rsidP="004955F5">
      <w:pPr>
        <w:pStyle w:val="Listenabsatz"/>
        <w:numPr>
          <w:ilvl w:val="0"/>
          <w:numId w:val="2"/>
        </w:numPr>
      </w:pPr>
      <w:r>
        <w:rPr>
          <w:rStyle w:val="normaltextrun"/>
          <w:rFonts w:cs="Arial"/>
          <w:b/>
          <w:bCs/>
        </w:rPr>
        <w:t xml:space="preserve">Flächenumsatz am Stuttgarter Büromarkt lag bei </w:t>
      </w:r>
      <w:r w:rsidR="009D4B65">
        <w:rPr>
          <w:rStyle w:val="normaltextrun"/>
          <w:rFonts w:cs="Arial"/>
          <w:b/>
          <w:bCs/>
        </w:rPr>
        <w:t xml:space="preserve">nur </w:t>
      </w:r>
      <w:r>
        <w:rPr>
          <w:rStyle w:val="normaltextrun"/>
          <w:rFonts w:cs="Arial"/>
          <w:b/>
          <w:bCs/>
        </w:rPr>
        <w:t>ca. 51.000 m²</w:t>
      </w:r>
    </w:p>
    <w:p w14:paraId="39FBDB7C" w14:textId="5631B281" w:rsidR="004955F5" w:rsidRDefault="004955F5" w:rsidP="004955F5">
      <w:pPr>
        <w:pStyle w:val="Listenabsatz"/>
        <w:numPr>
          <w:ilvl w:val="0"/>
          <w:numId w:val="2"/>
        </w:numPr>
        <w:rPr>
          <w:rStyle w:val="eop"/>
        </w:rPr>
      </w:pPr>
      <w:r>
        <w:rPr>
          <w:rStyle w:val="normaltextrun"/>
          <w:rFonts w:cs="Arial"/>
          <w:b/>
          <w:bCs/>
        </w:rPr>
        <w:t xml:space="preserve">Keine Großabschlüsse im </w:t>
      </w:r>
      <w:r w:rsidR="009D4B65">
        <w:rPr>
          <w:rStyle w:val="normaltextrun"/>
          <w:rFonts w:cs="Arial"/>
          <w:b/>
          <w:bCs/>
        </w:rPr>
        <w:t>ersten Halbjahr</w:t>
      </w:r>
    </w:p>
    <w:p w14:paraId="48598D78" w14:textId="77777777" w:rsidR="004955F5" w:rsidRPr="00DF60E7" w:rsidRDefault="004955F5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</w:p>
    <w:p w14:paraId="70F200B9" w14:textId="77777777" w:rsidR="00284534" w:rsidRDefault="00284534" w:rsidP="00284534">
      <w:pPr>
        <w:pStyle w:val="Formatvorlage1"/>
        <w:suppressAutoHyphens/>
        <w:spacing w:line="360" w:lineRule="auto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64DEE25D" w14:textId="0F6F895D" w:rsidR="00621653" w:rsidRDefault="00D138C5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Stuttgart, </w:t>
      </w:r>
      <w:r w:rsidR="007744B8">
        <w:rPr>
          <w:rStyle w:val="normaltextrun"/>
          <w:rFonts w:ascii="Calibri" w:hAnsi="Calibri"/>
          <w:b/>
          <w:bCs/>
          <w:sz w:val="22"/>
          <w:szCs w:val="22"/>
        </w:rPr>
        <w:t>30. Juni 2021</w:t>
      </w:r>
      <w:bookmarkStart w:id="0" w:name="_Hlk60645318"/>
      <w:r w:rsidR="00664A98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F70F64">
        <w:rPr>
          <w:rStyle w:val="normaltextrun"/>
          <w:rFonts w:ascii="Calibri" w:hAnsi="Calibri" w:cs="Calibri"/>
          <w:b/>
          <w:bCs/>
          <w:sz w:val="22"/>
          <w:szCs w:val="22"/>
        </w:rPr>
        <w:t>―</w:t>
      </w:r>
      <w:r w:rsidR="00F70F64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621653">
        <w:rPr>
          <w:rFonts w:asciiTheme="minorHAnsi" w:hAnsiTheme="minorHAnsi" w:cstheme="minorHAnsi"/>
          <w:sz w:val="22"/>
        </w:rPr>
        <w:t>Zum 30. Juni 2021 lag der Flächenumsatz am S</w:t>
      </w:r>
      <w:r w:rsidR="007744B8">
        <w:rPr>
          <w:rFonts w:asciiTheme="minorHAnsi" w:hAnsiTheme="minorHAnsi" w:cstheme="minorHAnsi"/>
          <w:sz w:val="22"/>
        </w:rPr>
        <w:t>tuttgarter Büromarkt bei rd. 51.000 m²</w:t>
      </w:r>
      <w:r w:rsidR="00621653">
        <w:rPr>
          <w:rFonts w:asciiTheme="minorHAnsi" w:hAnsiTheme="minorHAnsi" w:cstheme="minorHAnsi"/>
          <w:sz w:val="22"/>
        </w:rPr>
        <w:t xml:space="preserve"> und damit </w:t>
      </w:r>
      <w:r w:rsidR="00664A98">
        <w:rPr>
          <w:rFonts w:asciiTheme="minorHAnsi" w:hAnsiTheme="minorHAnsi" w:cstheme="minorHAnsi"/>
          <w:sz w:val="22"/>
        </w:rPr>
        <w:t>rd</w:t>
      </w:r>
      <w:r w:rsidR="00621653">
        <w:rPr>
          <w:rFonts w:asciiTheme="minorHAnsi" w:hAnsiTheme="minorHAnsi" w:cstheme="minorHAnsi"/>
          <w:sz w:val="22"/>
        </w:rPr>
        <w:t xml:space="preserve">. 35 % unter dem bereits schwachen Vorjahresergebnis. </w:t>
      </w:r>
      <w:r w:rsidR="00E51ECA">
        <w:rPr>
          <w:rFonts w:asciiTheme="minorHAnsi" w:hAnsiTheme="minorHAnsi" w:cstheme="minorHAnsi"/>
          <w:sz w:val="22"/>
        </w:rPr>
        <w:t>Nutzer zeigen sich weiterhin zurückhaltend bei Neuanmietungen</w:t>
      </w:r>
      <w:r w:rsidR="00621653">
        <w:rPr>
          <w:rFonts w:asciiTheme="minorHAnsi" w:hAnsiTheme="minorHAnsi" w:cstheme="minorHAnsi"/>
          <w:sz w:val="22"/>
        </w:rPr>
        <w:t xml:space="preserve">. </w:t>
      </w:r>
    </w:p>
    <w:p w14:paraId="4D6C6D54" w14:textId="77777777" w:rsidR="00621653" w:rsidRDefault="00621653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bookmarkEnd w:id="0"/>
    <w:p w14:paraId="54F24AFE" w14:textId="126D40B9" w:rsidR="002F610A" w:rsidRPr="00284534" w:rsidRDefault="00621653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Im zweiten Quartal fehlte es </w:t>
      </w:r>
      <w:r w:rsidR="009D4B65">
        <w:rPr>
          <w:rFonts w:asciiTheme="minorHAnsi" w:hAnsiTheme="minorHAnsi" w:cstheme="minorHAnsi"/>
          <w:sz w:val="22"/>
        </w:rPr>
        <w:t xml:space="preserve">erneut </w:t>
      </w:r>
      <w:r>
        <w:rPr>
          <w:rFonts w:asciiTheme="minorHAnsi" w:hAnsiTheme="minorHAnsi" w:cstheme="minorHAnsi"/>
          <w:sz w:val="22"/>
        </w:rPr>
        <w:t xml:space="preserve">an Großabschlüssen, so dass </w:t>
      </w:r>
      <w:r w:rsidR="0023404E">
        <w:rPr>
          <w:rFonts w:asciiTheme="minorHAnsi" w:hAnsiTheme="minorHAnsi" w:cstheme="minorHAnsi"/>
          <w:sz w:val="22"/>
        </w:rPr>
        <w:t xml:space="preserve">es mit einer bereits im ersten Quartal erfolgten Anmietung von rd. 2.974 m² Bürofläche durch das Land Baden-Württemberg beim größten Abschluss blieb. </w:t>
      </w:r>
      <w:r w:rsidR="004630F1">
        <w:rPr>
          <w:rFonts w:asciiTheme="minorHAnsi" w:hAnsiTheme="minorHAnsi" w:cstheme="minorHAnsi"/>
          <w:sz w:val="22"/>
        </w:rPr>
        <w:t xml:space="preserve">Es folgte eine Anmietung </w:t>
      </w:r>
      <w:r w:rsidR="00F32FD2">
        <w:rPr>
          <w:rFonts w:asciiTheme="minorHAnsi" w:hAnsiTheme="minorHAnsi" w:cstheme="minorHAnsi"/>
          <w:sz w:val="22"/>
        </w:rPr>
        <w:t xml:space="preserve">der Stadt Stuttgart über 2.769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F32FD2">
        <w:rPr>
          <w:rFonts w:asciiTheme="minorHAnsi" w:hAnsiTheme="minorHAnsi" w:cstheme="minorHAnsi"/>
          <w:sz w:val="22"/>
        </w:rPr>
        <w:t xml:space="preserve">in der Stuttgarter City. </w:t>
      </w:r>
      <w:r w:rsidR="004630F1">
        <w:rPr>
          <w:rFonts w:asciiTheme="minorHAnsi" w:hAnsiTheme="minorHAnsi" w:cstheme="minorHAnsi"/>
          <w:sz w:val="22"/>
        </w:rPr>
        <w:t xml:space="preserve">Außerdem konnte die Aachener Grundvermögen </w:t>
      </w:r>
      <w:r w:rsidR="00F32FD2">
        <w:rPr>
          <w:rFonts w:asciiTheme="minorHAnsi" w:hAnsiTheme="minorHAnsi" w:cstheme="minorHAnsi"/>
          <w:sz w:val="22"/>
        </w:rPr>
        <w:t xml:space="preserve">die </w:t>
      </w:r>
      <w:r w:rsidR="004630F1">
        <w:rPr>
          <w:rFonts w:asciiTheme="minorHAnsi" w:hAnsiTheme="minorHAnsi" w:cstheme="minorHAnsi"/>
          <w:sz w:val="22"/>
        </w:rPr>
        <w:t>CONTORA Office Center</w:t>
      </w:r>
      <w:r w:rsidR="00F32FD2">
        <w:rPr>
          <w:rFonts w:asciiTheme="minorHAnsi" w:hAnsiTheme="minorHAnsi" w:cstheme="minorHAnsi"/>
          <w:sz w:val="22"/>
        </w:rPr>
        <w:t xml:space="preserve"> Solutions für rd. 2.</w:t>
      </w:r>
      <w:r w:rsidR="0023404E">
        <w:rPr>
          <w:rFonts w:asciiTheme="minorHAnsi" w:hAnsiTheme="minorHAnsi" w:cstheme="minorHAnsi"/>
          <w:sz w:val="22"/>
        </w:rPr>
        <w:t>7</w:t>
      </w:r>
      <w:r w:rsidR="00F32FD2">
        <w:rPr>
          <w:rFonts w:asciiTheme="minorHAnsi" w:hAnsiTheme="minorHAnsi" w:cstheme="minorHAnsi"/>
          <w:sz w:val="22"/>
        </w:rPr>
        <w:t>00 m² Bürofläche in einem Neubauvorhaben auf der Königstraße gewinnen.</w:t>
      </w:r>
      <w:r w:rsidR="004630F1">
        <w:rPr>
          <w:rFonts w:asciiTheme="minorHAnsi" w:hAnsiTheme="minorHAnsi" w:cstheme="minorHAnsi"/>
          <w:sz w:val="22"/>
        </w:rPr>
        <w:t xml:space="preserve"> </w:t>
      </w:r>
      <w:r w:rsidR="005A3E65">
        <w:rPr>
          <w:rFonts w:asciiTheme="minorHAnsi" w:hAnsiTheme="minorHAnsi" w:cstheme="minorHAnsi"/>
          <w:sz w:val="22"/>
        </w:rPr>
        <w:t>Der größte Vertrag im zweiten Quartal wurde im Neubau „</w:t>
      </w:r>
      <w:proofErr w:type="spellStart"/>
      <w:r w:rsidR="005A3E65">
        <w:rPr>
          <w:rFonts w:asciiTheme="minorHAnsi" w:hAnsiTheme="minorHAnsi" w:cstheme="minorHAnsi"/>
          <w:sz w:val="22"/>
        </w:rPr>
        <w:t>Neo</w:t>
      </w:r>
      <w:proofErr w:type="spellEnd"/>
      <w:r w:rsidR="005A3E65">
        <w:rPr>
          <w:rFonts w:asciiTheme="minorHAnsi" w:hAnsiTheme="minorHAnsi" w:cstheme="minorHAnsi"/>
          <w:sz w:val="22"/>
        </w:rPr>
        <w:t>“ im Gewerbegebiet Vaihingen mit rd. 2.694 m² unterzeichnet.</w:t>
      </w:r>
    </w:p>
    <w:p w14:paraId="45FE3C9A" w14:textId="77777777" w:rsidR="00E51ECA" w:rsidRDefault="00E51ECA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A7DD045" w14:textId="1DE52579" w:rsidR="00037BF3" w:rsidRDefault="005A3E65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Trotz ebenfalls rückläufiger Nachfrage blieb die</w:t>
      </w:r>
      <w:r w:rsidR="0067368B">
        <w:rPr>
          <w:rFonts w:asciiTheme="minorHAnsi" w:hAnsiTheme="minorHAnsi" w:cstheme="minorHAnsi"/>
          <w:sz w:val="22"/>
        </w:rPr>
        <w:t xml:space="preserve"> öffentliche Hand </w:t>
      </w:r>
      <w:r>
        <w:rPr>
          <w:rFonts w:asciiTheme="minorHAnsi" w:hAnsiTheme="minorHAnsi" w:cstheme="minorHAnsi"/>
          <w:sz w:val="22"/>
        </w:rPr>
        <w:t>stärkste Branche.</w:t>
      </w:r>
      <w:r w:rsidR="006C56E2">
        <w:rPr>
          <w:rFonts w:asciiTheme="minorHAnsi" w:hAnsiTheme="minorHAnsi" w:cstheme="minorHAnsi"/>
          <w:sz w:val="22"/>
        </w:rPr>
        <w:t xml:space="preserve"> Ihre</w:t>
      </w:r>
      <w:r w:rsidR="0020141E">
        <w:rPr>
          <w:rFonts w:asciiTheme="minorHAnsi" w:hAnsiTheme="minorHAnsi" w:cstheme="minorHAnsi"/>
          <w:sz w:val="22"/>
        </w:rPr>
        <w:t xml:space="preserve"> Anmietungen</w:t>
      </w:r>
      <w:r w:rsidR="00380240">
        <w:rPr>
          <w:rFonts w:asciiTheme="minorHAnsi" w:hAnsiTheme="minorHAnsi" w:cstheme="minorHAnsi"/>
          <w:sz w:val="22"/>
        </w:rPr>
        <w:t xml:space="preserve"> </w:t>
      </w:r>
      <w:r w:rsidR="009724D2">
        <w:rPr>
          <w:rFonts w:asciiTheme="minorHAnsi" w:hAnsiTheme="minorHAnsi" w:cstheme="minorHAnsi"/>
          <w:sz w:val="22"/>
        </w:rPr>
        <w:t>machten</w:t>
      </w:r>
      <w:r w:rsidR="0020141E">
        <w:rPr>
          <w:rFonts w:asciiTheme="minorHAnsi" w:hAnsiTheme="minorHAnsi" w:cstheme="minorHAnsi"/>
          <w:sz w:val="22"/>
        </w:rPr>
        <w:t xml:space="preserve"> </w:t>
      </w:r>
      <w:r w:rsidR="00037BF3">
        <w:rPr>
          <w:rFonts w:asciiTheme="minorHAnsi" w:hAnsiTheme="minorHAnsi" w:cstheme="minorHAnsi"/>
          <w:sz w:val="22"/>
        </w:rPr>
        <w:t>rd.</w:t>
      </w:r>
      <w:r w:rsidR="00E51EC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18</w:t>
      </w:r>
      <w:r w:rsidR="00E51ECA">
        <w:rPr>
          <w:rFonts w:asciiTheme="minorHAnsi" w:hAnsiTheme="minorHAnsi" w:cstheme="minorHAnsi"/>
          <w:sz w:val="22"/>
        </w:rPr>
        <w:t xml:space="preserve"> % des </w:t>
      </w:r>
      <w:r w:rsidR="0020141E">
        <w:rPr>
          <w:rFonts w:asciiTheme="minorHAnsi" w:hAnsiTheme="minorHAnsi" w:cstheme="minorHAnsi"/>
          <w:sz w:val="22"/>
        </w:rPr>
        <w:t xml:space="preserve">gesamten </w:t>
      </w:r>
      <w:r w:rsidR="00E51ECA">
        <w:rPr>
          <w:rFonts w:asciiTheme="minorHAnsi" w:hAnsiTheme="minorHAnsi" w:cstheme="minorHAnsi"/>
          <w:sz w:val="22"/>
        </w:rPr>
        <w:t xml:space="preserve">Flächenumsatzes </w:t>
      </w:r>
      <w:r w:rsidR="0020141E">
        <w:rPr>
          <w:rFonts w:asciiTheme="minorHAnsi" w:hAnsiTheme="minorHAnsi" w:cstheme="minorHAnsi"/>
          <w:sz w:val="22"/>
        </w:rPr>
        <w:t>aus.</w:t>
      </w:r>
      <w:r w:rsidR="00380240">
        <w:rPr>
          <w:rFonts w:asciiTheme="minorHAnsi" w:hAnsiTheme="minorHAnsi" w:cstheme="minorHAnsi"/>
          <w:sz w:val="22"/>
        </w:rPr>
        <w:t xml:space="preserve"> Es folgten Unternehmen der IT- und Telekommunikationsbranche mit rd. 1</w:t>
      </w:r>
      <w:r>
        <w:rPr>
          <w:rFonts w:asciiTheme="minorHAnsi" w:hAnsiTheme="minorHAnsi" w:cstheme="minorHAnsi"/>
          <w:sz w:val="22"/>
        </w:rPr>
        <w:t>4</w:t>
      </w:r>
      <w:r w:rsidR="00DE601A">
        <w:rPr>
          <w:rFonts w:asciiTheme="minorHAnsi" w:hAnsiTheme="minorHAnsi" w:cstheme="minorHAnsi"/>
          <w:sz w:val="22"/>
        </w:rPr>
        <w:t xml:space="preserve"> </w:t>
      </w:r>
      <w:r w:rsidR="00380240">
        <w:rPr>
          <w:rFonts w:asciiTheme="minorHAnsi" w:hAnsiTheme="minorHAnsi" w:cstheme="minorHAnsi"/>
          <w:sz w:val="22"/>
        </w:rPr>
        <w:t>%</w:t>
      </w:r>
      <w:r>
        <w:rPr>
          <w:rFonts w:asciiTheme="minorHAnsi" w:hAnsiTheme="minorHAnsi" w:cstheme="minorHAnsi"/>
          <w:sz w:val="22"/>
        </w:rPr>
        <w:t xml:space="preserve"> sowie Beratungsunternehmen mit rd. 13 %. </w:t>
      </w:r>
      <w:r w:rsidR="00DE601A">
        <w:rPr>
          <w:rFonts w:asciiTheme="minorHAnsi" w:hAnsiTheme="minorHAnsi" w:cstheme="minorHAnsi"/>
          <w:sz w:val="22"/>
        </w:rPr>
        <w:t xml:space="preserve"> Die höchsten Vermietungsumsätze konnten die Stuttgarter City</w:t>
      </w:r>
      <w:r>
        <w:rPr>
          <w:rFonts w:asciiTheme="minorHAnsi" w:hAnsiTheme="minorHAnsi" w:cstheme="minorHAnsi"/>
          <w:sz w:val="22"/>
        </w:rPr>
        <w:t xml:space="preserve"> mit </w:t>
      </w:r>
      <w:r w:rsidR="00D466F4">
        <w:rPr>
          <w:rFonts w:asciiTheme="minorHAnsi" w:hAnsiTheme="minorHAnsi" w:cstheme="minorHAnsi"/>
          <w:sz w:val="22"/>
        </w:rPr>
        <w:t xml:space="preserve">rd. </w:t>
      </w:r>
      <w:r>
        <w:rPr>
          <w:rFonts w:asciiTheme="minorHAnsi" w:hAnsiTheme="minorHAnsi" w:cstheme="minorHAnsi"/>
          <w:sz w:val="22"/>
        </w:rPr>
        <w:t xml:space="preserve">13.800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DE601A">
        <w:rPr>
          <w:rFonts w:asciiTheme="minorHAnsi" w:hAnsiTheme="minorHAnsi" w:cstheme="minorHAnsi"/>
          <w:sz w:val="22"/>
        </w:rPr>
        <w:t xml:space="preserve">und </w:t>
      </w:r>
      <w:r>
        <w:rPr>
          <w:rFonts w:asciiTheme="minorHAnsi" w:hAnsiTheme="minorHAnsi" w:cstheme="minorHAnsi"/>
          <w:sz w:val="22"/>
        </w:rPr>
        <w:t xml:space="preserve">die </w:t>
      </w:r>
      <w:r w:rsidR="00DE601A">
        <w:rPr>
          <w:rFonts w:asciiTheme="minorHAnsi" w:hAnsiTheme="minorHAnsi" w:cstheme="minorHAnsi"/>
          <w:sz w:val="22"/>
        </w:rPr>
        <w:t xml:space="preserve">Innenstadt </w:t>
      </w:r>
      <w:r>
        <w:rPr>
          <w:rFonts w:asciiTheme="minorHAnsi" w:hAnsiTheme="minorHAnsi" w:cstheme="minorHAnsi"/>
          <w:sz w:val="22"/>
        </w:rPr>
        <w:t xml:space="preserve">mit </w:t>
      </w:r>
      <w:r w:rsidR="00D466F4">
        <w:rPr>
          <w:rFonts w:asciiTheme="minorHAnsi" w:hAnsiTheme="minorHAnsi" w:cstheme="minorHAnsi"/>
          <w:sz w:val="22"/>
        </w:rPr>
        <w:t xml:space="preserve">rd. </w:t>
      </w:r>
      <w:r>
        <w:rPr>
          <w:rFonts w:asciiTheme="minorHAnsi" w:hAnsiTheme="minorHAnsi" w:cstheme="minorHAnsi"/>
          <w:sz w:val="22"/>
        </w:rPr>
        <w:t xml:space="preserve">13.700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DE601A">
        <w:rPr>
          <w:rFonts w:asciiTheme="minorHAnsi" w:hAnsiTheme="minorHAnsi" w:cstheme="minorHAnsi"/>
          <w:sz w:val="22"/>
        </w:rPr>
        <w:t xml:space="preserve">verzeichnen. In den Randlagen fiel die Nachfrage </w:t>
      </w:r>
      <w:r w:rsidR="00D466F4">
        <w:rPr>
          <w:rFonts w:asciiTheme="minorHAnsi" w:hAnsiTheme="minorHAnsi" w:cstheme="minorHAnsi"/>
          <w:sz w:val="22"/>
        </w:rPr>
        <w:t>wesentlich schwächer</w:t>
      </w:r>
      <w:r w:rsidR="00DE601A">
        <w:rPr>
          <w:rFonts w:asciiTheme="minorHAnsi" w:hAnsiTheme="minorHAnsi" w:cstheme="minorHAnsi"/>
          <w:sz w:val="22"/>
        </w:rPr>
        <w:t xml:space="preserve"> aus.</w:t>
      </w:r>
    </w:p>
    <w:p w14:paraId="678852D7" w14:textId="77777777" w:rsidR="00037BF3" w:rsidRDefault="00037BF3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9DDC2EE" w14:textId="3A12B40F" w:rsidR="00C207EB" w:rsidRDefault="001F6BB4" w:rsidP="00C207E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Angebotsreserve an kurzfristig beziehbaren Büroflächen lag zum </w:t>
      </w:r>
      <w:r w:rsidR="005824EB">
        <w:rPr>
          <w:rFonts w:asciiTheme="minorHAnsi" w:hAnsiTheme="minorHAnsi" w:cstheme="minorHAnsi"/>
          <w:sz w:val="22"/>
        </w:rPr>
        <w:t>3</w:t>
      </w:r>
      <w:bookmarkStart w:id="1" w:name="_GoBack"/>
      <w:r w:rsidR="003278CA">
        <w:rPr>
          <w:rFonts w:asciiTheme="minorHAnsi" w:hAnsiTheme="minorHAnsi" w:cstheme="minorHAnsi"/>
          <w:sz w:val="22"/>
        </w:rPr>
        <w:t>0</w:t>
      </w:r>
      <w:bookmarkEnd w:id="1"/>
      <w:r w:rsidR="005824EB">
        <w:rPr>
          <w:rFonts w:asciiTheme="minorHAnsi" w:hAnsiTheme="minorHAnsi" w:cstheme="minorHAnsi"/>
          <w:sz w:val="22"/>
        </w:rPr>
        <w:t>.0</w:t>
      </w:r>
      <w:r w:rsidR="00D466F4">
        <w:rPr>
          <w:rFonts w:asciiTheme="minorHAnsi" w:hAnsiTheme="minorHAnsi" w:cstheme="minorHAnsi"/>
          <w:sz w:val="22"/>
        </w:rPr>
        <w:t>6</w:t>
      </w:r>
      <w:r w:rsidR="005824EB">
        <w:rPr>
          <w:rFonts w:asciiTheme="minorHAnsi" w:hAnsiTheme="minorHAnsi" w:cstheme="minorHAnsi"/>
          <w:sz w:val="22"/>
        </w:rPr>
        <w:t xml:space="preserve">.2021 bei </w:t>
      </w:r>
      <w:r w:rsidR="00D466F4">
        <w:rPr>
          <w:rFonts w:asciiTheme="minorHAnsi" w:hAnsiTheme="minorHAnsi" w:cstheme="minorHAnsi"/>
          <w:sz w:val="22"/>
        </w:rPr>
        <w:t>rd. 256.000</w:t>
      </w:r>
      <w:r w:rsidR="009E0BB6">
        <w:rPr>
          <w:rFonts w:asciiTheme="minorHAnsi" w:hAnsiTheme="minorHAnsi" w:cstheme="minorHAnsi"/>
          <w:sz w:val="22"/>
        </w:rPr>
        <w:t xml:space="preserve">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740F0C">
        <w:rPr>
          <w:rFonts w:asciiTheme="minorHAnsi" w:hAnsiTheme="minorHAnsi" w:cstheme="minorHAnsi"/>
          <w:sz w:val="22"/>
        </w:rPr>
        <w:t xml:space="preserve">und damit rd. </w:t>
      </w:r>
      <w:r w:rsidR="00D466F4">
        <w:rPr>
          <w:rFonts w:asciiTheme="minorHAnsi" w:hAnsiTheme="minorHAnsi" w:cstheme="minorHAnsi"/>
          <w:sz w:val="22"/>
        </w:rPr>
        <w:t>47</w:t>
      </w:r>
      <w:r w:rsidR="00740F0C">
        <w:rPr>
          <w:rFonts w:asciiTheme="minorHAnsi" w:hAnsiTheme="minorHAnsi" w:cstheme="minorHAnsi"/>
          <w:sz w:val="22"/>
        </w:rPr>
        <w:t xml:space="preserve"> % höher als im Vergleichszeitraum des Vorjahres. </w:t>
      </w:r>
      <w:r w:rsidR="009D7BA5">
        <w:rPr>
          <w:rFonts w:asciiTheme="minorHAnsi" w:hAnsiTheme="minorHAnsi" w:cstheme="minorHAnsi"/>
          <w:sz w:val="22"/>
        </w:rPr>
        <w:t>Bei einem Flächengesamtbestand von rd. 8,</w:t>
      </w:r>
      <w:r w:rsidR="00D466F4">
        <w:rPr>
          <w:rFonts w:asciiTheme="minorHAnsi" w:hAnsiTheme="minorHAnsi" w:cstheme="minorHAnsi"/>
          <w:sz w:val="22"/>
        </w:rPr>
        <w:t>23</w:t>
      </w:r>
      <w:r w:rsidR="009D7BA5">
        <w:rPr>
          <w:rFonts w:asciiTheme="minorHAnsi" w:hAnsiTheme="minorHAnsi" w:cstheme="minorHAnsi"/>
          <w:sz w:val="22"/>
        </w:rPr>
        <w:t xml:space="preserve"> Mio. m² entspricht dies einer Leerstandsquote von 3,1</w:t>
      </w:r>
      <w:r w:rsidR="00D466F4">
        <w:rPr>
          <w:rFonts w:asciiTheme="minorHAnsi" w:hAnsiTheme="minorHAnsi" w:cstheme="minorHAnsi"/>
          <w:sz w:val="22"/>
        </w:rPr>
        <w:t xml:space="preserve"> </w:t>
      </w:r>
      <w:r w:rsidR="009D7BA5">
        <w:rPr>
          <w:rFonts w:asciiTheme="minorHAnsi" w:hAnsiTheme="minorHAnsi" w:cstheme="minorHAnsi"/>
          <w:sz w:val="22"/>
        </w:rPr>
        <w:t>%. Bereits</w:t>
      </w:r>
      <w:r w:rsidR="009724D2">
        <w:rPr>
          <w:rFonts w:asciiTheme="minorHAnsi" w:hAnsiTheme="minorHAnsi" w:cstheme="minorHAnsi"/>
          <w:sz w:val="22"/>
        </w:rPr>
        <w:t xml:space="preserve"> im Laufe von 2020</w:t>
      </w:r>
      <w:r w:rsidR="009D7BA5">
        <w:rPr>
          <w:rFonts w:asciiTheme="minorHAnsi" w:hAnsiTheme="minorHAnsi" w:cstheme="minorHAnsi"/>
          <w:sz w:val="22"/>
        </w:rPr>
        <w:t xml:space="preserve"> spielten</w:t>
      </w:r>
      <w:r w:rsidR="009724D2">
        <w:rPr>
          <w:rFonts w:asciiTheme="minorHAnsi" w:hAnsiTheme="minorHAnsi" w:cstheme="minorHAnsi"/>
          <w:sz w:val="22"/>
        </w:rPr>
        <w:t xml:space="preserve"> Flächenfreisetzung von Konzernflächen eine gewichtige Rolle, die vor allem </w:t>
      </w:r>
      <w:r w:rsidR="003D2240">
        <w:rPr>
          <w:rFonts w:asciiTheme="minorHAnsi" w:hAnsiTheme="minorHAnsi" w:cstheme="minorHAnsi"/>
          <w:sz w:val="22"/>
        </w:rPr>
        <w:t>den Teilmarkt Leinfelden-Echterdingen</w:t>
      </w:r>
      <w:r w:rsidR="009724D2">
        <w:rPr>
          <w:rFonts w:asciiTheme="minorHAnsi" w:hAnsiTheme="minorHAnsi" w:cstheme="minorHAnsi"/>
          <w:sz w:val="22"/>
        </w:rPr>
        <w:t xml:space="preserve"> betrafen.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D466F4">
        <w:rPr>
          <w:rFonts w:asciiTheme="minorHAnsi" w:hAnsiTheme="minorHAnsi" w:cstheme="minorHAnsi"/>
          <w:sz w:val="22"/>
        </w:rPr>
        <w:t xml:space="preserve">Insgesamt lässt sich ein leichter Anstieg </w:t>
      </w:r>
      <w:r w:rsidR="00A0417A">
        <w:rPr>
          <w:rFonts w:asciiTheme="minorHAnsi" w:hAnsiTheme="minorHAnsi" w:cstheme="minorHAnsi"/>
          <w:sz w:val="22"/>
        </w:rPr>
        <w:t xml:space="preserve">beim Angebot </w:t>
      </w:r>
      <w:r w:rsidR="00D466F4">
        <w:rPr>
          <w:rFonts w:asciiTheme="minorHAnsi" w:hAnsiTheme="minorHAnsi" w:cstheme="minorHAnsi"/>
          <w:sz w:val="22"/>
        </w:rPr>
        <w:t xml:space="preserve">von Untermietflächen beobachten. </w:t>
      </w:r>
    </w:p>
    <w:p w14:paraId="353A0570" w14:textId="0DEF740E" w:rsidR="00DE601A" w:rsidRDefault="00DE601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643F2CF" w14:textId="7BCFEA55" w:rsidR="00DE601A" w:rsidRDefault="00DE601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Bei geplanten Projekten kommt es teilweise zu Verschiebungen </w:t>
      </w:r>
      <w:r w:rsidR="00C207EB">
        <w:rPr>
          <w:rFonts w:asciiTheme="minorHAnsi" w:hAnsiTheme="minorHAnsi" w:cstheme="minorHAnsi"/>
          <w:sz w:val="22"/>
        </w:rPr>
        <w:t xml:space="preserve">bei den Fertigstellungen. Für 2021 und 2022 kann mit einem Fertigstellungsvolumen von rd. </w:t>
      </w:r>
      <w:r w:rsidR="00A0417A">
        <w:rPr>
          <w:rFonts w:asciiTheme="minorHAnsi" w:hAnsiTheme="minorHAnsi" w:cstheme="minorHAnsi"/>
          <w:sz w:val="22"/>
        </w:rPr>
        <w:t>241.600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C207EB">
        <w:rPr>
          <w:rFonts w:asciiTheme="minorHAnsi" w:hAnsiTheme="minorHAnsi" w:cstheme="minorHAnsi"/>
          <w:sz w:val="22"/>
        </w:rPr>
        <w:t>gerechnet werden – 7</w:t>
      </w:r>
      <w:r w:rsidR="00E81667">
        <w:rPr>
          <w:rFonts w:asciiTheme="minorHAnsi" w:hAnsiTheme="minorHAnsi" w:cstheme="minorHAnsi"/>
          <w:sz w:val="22"/>
        </w:rPr>
        <w:t>4</w:t>
      </w:r>
      <w:r w:rsidR="00C207EB">
        <w:rPr>
          <w:rFonts w:asciiTheme="minorHAnsi" w:hAnsiTheme="minorHAnsi" w:cstheme="minorHAnsi"/>
          <w:sz w:val="22"/>
        </w:rPr>
        <w:t xml:space="preserve"> % hiervon sind bereits vorvermietet.</w:t>
      </w:r>
    </w:p>
    <w:p w14:paraId="74DAF9B2" w14:textId="0FAA137C" w:rsidR="002F610A" w:rsidRDefault="002F610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8867BB0" w14:textId="1202542C" w:rsidR="00DE601A" w:rsidRDefault="002F610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Trotz der wirtschaftlichen Herausforderungen </w:t>
      </w:r>
      <w:r w:rsidR="00E81667">
        <w:rPr>
          <w:rFonts w:asciiTheme="minorHAnsi" w:hAnsiTheme="minorHAnsi" w:cstheme="minorHAnsi"/>
          <w:sz w:val="22"/>
        </w:rPr>
        <w:t>blieben die Mieten relativ stabil</w:t>
      </w:r>
      <w:r w:rsidR="003D2240">
        <w:rPr>
          <w:rFonts w:asciiTheme="minorHAnsi" w:hAnsiTheme="minorHAnsi" w:cstheme="minorHAnsi"/>
          <w:sz w:val="22"/>
        </w:rPr>
        <w:t>.</w:t>
      </w:r>
      <w:r w:rsidRPr="00284534">
        <w:rPr>
          <w:rFonts w:asciiTheme="minorHAnsi" w:hAnsiTheme="minorHAnsi" w:cstheme="minorHAnsi"/>
          <w:sz w:val="22"/>
        </w:rPr>
        <w:t xml:space="preserve"> Die Spitzenmiete lag zum </w:t>
      </w:r>
      <w:r>
        <w:rPr>
          <w:rFonts w:asciiTheme="minorHAnsi" w:hAnsiTheme="minorHAnsi" w:cstheme="minorHAnsi"/>
          <w:sz w:val="22"/>
        </w:rPr>
        <w:t>3</w:t>
      </w:r>
      <w:r w:rsidR="00E81667">
        <w:rPr>
          <w:rFonts w:asciiTheme="minorHAnsi" w:hAnsiTheme="minorHAnsi" w:cstheme="minorHAnsi"/>
          <w:sz w:val="22"/>
        </w:rPr>
        <w:t>0.06</w:t>
      </w:r>
      <w:r w:rsidR="003D2240">
        <w:rPr>
          <w:rFonts w:asciiTheme="minorHAnsi" w:hAnsiTheme="minorHAnsi" w:cstheme="minorHAnsi"/>
          <w:sz w:val="22"/>
        </w:rPr>
        <w:t>.2021</w:t>
      </w:r>
      <w:r w:rsidRPr="00284534">
        <w:rPr>
          <w:rFonts w:asciiTheme="minorHAnsi" w:hAnsiTheme="minorHAnsi" w:cstheme="minorHAnsi"/>
          <w:sz w:val="22"/>
        </w:rPr>
        <w:t xml:space="preserve"> </w:t>
      </w:r>
      <w:r w:rsidR="003D2240">
        <w:rPr>
          <w:rFonts w:asciiTheme="minorHAnsi" w:hAnsiTheme="minorHAnsi" w:cstheme="minorHAnsi"/>
          <w:sz w:val="22"/>
        </w:rPr>
        <w:t>bei 25</w:t>
      </w:r>
      <w:r w:rsidRPr="00284534">
        <w:rPr>
          <w:rFonts w:asciiTheme="minorHAnsi" w:hAnsiTheme="minorHAnsi" w:cstheme="minorHAnsi"/>
          <w:sz w:val="22"/>
        </w:rPr>
        <w:t xml:space="preserve"> Euro</w:t>
      </w:r>
      <w:r w:rsidR="004955F5">
        <w:rPr>
          <w:rFonts w:asciiTheme="minorHAnsi" w:hAnsiTheme="minorHAnsi" w:cstheme="minorHAnsi"/>
          <w:sz w:val="22"/>
        </w:rPr>
        <w:t>/m²</w:t>
      </w:r>
      <w:r w:rsidR="00E81667">
        <w:rPr>
          <w:rFonts w:asciiTheme="minorHAnsi" w:hAnsiTheme="minorHAnsi" w:cstheme="minorHAnsi"/>
          <w:sz w:val="22"/>
        </w:rPr>
        <w:t xml:space="preserve">. </w:t>
      </w:r>
      <w:r w:rsidR="0072006C" w:rsidRPr="00284534">
        <w:rPr>
          <w:rFonts w:asciiTheme="minorHAnsi" w:hAnsiTheme="minorHAnsi" w:cstheme="minorHAnsi"/>
          <w:sz w:val="22"/>
        </w:rPr>
        <w:t>Im Durchschnitt konnten im gesamten Stadtgebiet 16,</w:t>
      </w:r>
      <w:r w:rsidR="00E81667">
        <w:rPr>
          <w:rFonts w:asciiTheme="minorHAnsi" w:hAnsiTheme="minorHAnsi" w:cstheme="minorHAnsi"/>
          <w:sz w:val="22"/>
        </w:rPr>
        <w:t>3</w:t>
      </w:r>
      <w:r w:rsidR="0072006C">
        <w:rPr>
          <w:rFonts w:asciiTheme="minorHAnsi" w:hAnsiTheme="minorHAnsi" w:cstheme="minorHAnsi"/>
          <w:sz w:val="22"/>
        </w:rPr>
        <w:t>0</w:t>
      </w:r>
      <w:r w:rsidR="0072006C" w:rsidRPr="00284534">
        <w:rPr>
          <w:rFonts w:asciiTheme="minorHAnsi" w:hAnsiTheme="minorHAnsi" w:cstheme="minorHAnsi"/>
          <w:sz w:val="22"/>
        </w:rPr>
        <w:t xml:space="preserve"> Euro</w:t>
      </w:r>
      <w:r w:rsidR="004955F5">
        <w:rPr>
          <w:rFonts w:asciiTheme="minorHAnsi" w:hAnsiTheme="minorHAnsi" w:cstheme="minorHAnsi"/>
          <w:sz w:val="22"/>
        </w:rPr>
        <w:t>/m²</w:t>
      </w:r>
      <w:r w:rsidR="0072006C" w:rsidRPr="00284534">
        <w:rPr>
          <w:rFonts w:asciiTheme="minorHAnsi" w:hAnsiTheme="minorHAnsi" w:cstheme="minorHAnsi"/>
          <w:sz w:val="22"/>
        </w:rPr>
        <w:t xml:space="preserve">erzielt werden. </w:t>
      </w:r>
      <w:r w:rsidR="00E81667">
        <w:rPr>
          <w:rFonts w:asciiTheme="minorHAnsi" w:hAnsiTheme="minorHAnsi" w:cstheme="minorHAnsi"/>
          <w:sz w:val="22"/>
        </w:rPr>
        <w:t>Bei beiden Werten ist dies ein leichter Rückgang im Vergleich zum Vorjahr von rd. 2</w:t>
      </w:r>
      <w:r w:rsidR="004955F5">
        <w:rPr>
          <w:rFonts w:asciiTheme="minorHAnsi" w:hAnsiTheme="minorHAnsi" w:cstheme="minorHAnsi"/>
          <w:sz w:val="22"/>
        </w:rPr>
        <w:t>,0</w:t>
      </w:r>
      <w:r w:rsidR="00E81667">
        <w:rPr>
          <w:rFonts w:asciiTheme="minorHAnsi" w:hAnsiTheme="minorHAnsi" w:cstheme="minorHAnsi"/>
          <w:sz w:val="22"/>
        </w:rPr>
        <w:t xml:space="preserve"> %.</w:t>
      </w:r>
    </w:p>
    <w:p w14:paraId="17660D13" w14:textId="77777777" w:rsidR="00DE601A" w:rsidRDefault="00DE601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A7E259E" w14:textId="7E63D00E" w:rsidR="003E6E27" w:rsidRPr="0050732B" w:rsidRDefault="00E81667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Trotz des schwachen Ergebnisses im ersten Halbjahr, lassen einige Großgesuche am Markt darauf hoffen, ein ähnlich hohen Jahresumsatz wie 2020 </w:t>
      </w:r>
      <w:r w:rsidR="003A0771">
        <w:rPr>
          <w:rFonts w:asciiTheme="minorHAnsi" w:hAnsiTheme="minorHAnsi" w:cstheme="minorHAnsi"/>
          <w:sz w:val="22"/>
        </w:rPr>
        <w:t>zu erreichen. Dieser lag zum 31.12.2020 bei rd. 141.000 m².</w:t>
      </w:r>
    </w:p>
    <w:p w14:paraId="7CDAECAA" w14:textId="75B636C8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A608EC4" w14:textId="72D20BE2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1ECB51" w14:textId="5B6AEA1F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2FA47F4E" w14:textId="54B49738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2F1A2EEA" w14:textId="1A868C3F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6BEFA12" w14:textId="578C4C52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C58C014" w14:textId="33CD9463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0C25AA0" w14:textId="6B1BA2F5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1E479481" w14:textId="3B18EA50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45E1C38C" w14:textId="0117AC74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043F8269" w14:textId="137AA654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34B9B9E" w14:textId="669DF8AF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555A4064" w14:textId="02652EF9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EC7B67C" w14:textId="4EB09D72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8950CA2" w14:textId="3912841C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1662F72C" w14:textId="6DB11405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D59F722" w14:textId="77777777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3C6BED" w14:textId="77777777" w:rsidR="00F70F64" w:rsidRPr="00A370B2" w:rsidRDefault="00F70F64" w:rsidP="00F70F64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4C056AF1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In Baden-Württemberg und Bayern steht die </w:t>
      </w:r>
      <w:hyperlink r:id="rId8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E &amp; G Real Estate</w:t>
        </w:r>
      </w:hyperlink>
      <w:r w:rsidRPr="005F15BB">
        <w:rPr>
          <w:rStyle w:val="Hyperlink"/>
          <w:rFonts w:eastAsia="Times New Roman" w:cstheme="minorHAnsi"/>
          <w:sz w:val="18"/>
          <w:szCs w:val="16"/>
          <w:lang w:eastAsia="de-DE"/>
        </w:rPr>
        <w:t xml:space="preserve"> GmbH</w:t>
      </w:r>
      <w:r w:rsidRPr="005F15BB">
        <w:rPr>
          <w:rFonts w:eastAsia="Times New Roman" w:cstheme="minorHAnsi"/>
          <w:sz w:val="18"/>
          <w:szCs w:val="16"/>
          <w:lang w:eastAsia="de-DE"/>
        </w:rPr>
        <w:t xml:space="preserve"> für individuelle und persönliche Beratung beim Verkauf und der Vermietung von Gewerbe- und Wohnimmobilien. Neben dem Stuttgarter Stammsitz und der Münchner Niederlassung ist E &amp; G Real Estate, durch die Mehrheitsbeteiligung der Grossmann &amp; Berger GmbH seit Mai 2021 auch im norddeutschen Raum vertreten. Die insgesamt rund 250 Mitarbeiter profitieren von mehr als 85 Jahren Immobilienkompetenz und decken damit das gesamte Branchen-Dienstleistungsspektrum ab.</w:t>
      </w:r>
    </w:p>
    <w:p w14:paraId="06E48588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E &amp; G Real Estate ist Gründungsmitglied von </w:t>
      </w:r>
      <w:hyperlink r:id="rId9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German Property Partners</w:t>
        </w:r>
      </w:hyperlink>
      <w:r w:rsidRPr="005F15BB">
        <w:rPr>
          <w:rFonts w:eastAsia="Times New Roman" w:cstheme="minorHAnsi"/>
          <w:sz w:val="18"/>
          <w:szCs w:val="16"/>
          <w:lang w:eastAsia="de-DE"/>
        </w:rPr>
        <w:t xml:space="preserve"> (GPP) und bietet ein deutschlandweites Gewerbeimmobiliennetzwerk an allen Top-7-Standorten.</w:t>
      </w:r>
    </w:p>
    <w:p w14:paraId="07E36E0E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3B01B2AD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4B307B67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DFAEF1E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3EB41D6D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1ED9BC09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Pr="007C6E33">
        <w:rPr>
          <w:rFonts w:eastAsia="Cambria" w:cs="Arial"/>
          <w:iCs/>
          <w:sz w:val="18"/>
          <w:szCs w:val="18"/>
        </w:rPr>
        <w:t>/</w:t>
      </w:r>
      <w:r>
        <w:rPr>
          <w:rFonts w:eastAsia="Cambria" w:cs="Arial"/>
          <w:iCs/>
          <w:sz w:val="18"/>
          <w:szCs w:val="18"/>
        </w:rPr>
        <w:t>20702-700</w:t>
      </w:r>
    </w:p>
    <w:p w14:paraId="220F6C27" w14:textId="77777777" w:rsidR="00F70F64" w:rsidRPr="0023208F" w:rsidRDefault="00F70F64" w:rsidP="00F70F64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Pr="007C6E33">
        <w:rPr>
          <w:rFonts w:eastAsia="Cambria" w:cs="Arial"/>
          <w:iCs/>
          <w:sz w:val="18"/>
          <w:szCs w:val="18"/>
        </w:rPr>
        <w:t>Sarah.Hein@eug-re.de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23208F">
      <w:headerReference w:type="default" r:id="rId10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7FC6080F" w:rsidR="0023208F" w:rsidRDefault="00634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4E4B20D6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4D2182D3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E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562552AA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4FB14B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25EBB"/>
    <w:rsid w:val="00037BF3"/>
    <w:rsid w:val="00084A80"/>
    <w:rsid w:val="000E0374"/>
    <w:rsid w:val="000E692D"/>
    <w:rsid w:val="00116C34"/>
    <w:rsid w:val="00131310"/>
    <w:rsid w:val="00187578"/>
    <w:rsid w:val="00191CB6"/>
    <w:rsid w:val="001C4516"/>
    <w:rsid w:val="001F6BB4"/>
    <w:rsid w:val="0020141E"/>
    <w:rsid w:val="0021417F"/>
    <w:rsid w:val="00227776"/>
    <w:rsid w:val="0023208F"/>
    <w:rsid w:val="0023404E"/>
    <w:rsid w:val="002374F6"/>
    <w:rsid w:val="00240221"/>
    <w:rsid w:val="00241BEC"/>
    <w:rsid w:val="002463B7"/>
    <w:rsid w:val="002617D7"/>
    <w:rsid w:val="0027407C"/>
    <w:rsid w:val="00284534"/>
    <w:rsid w:val="002A08AC"/>
    <w:rsid w:val="002E0A61"/>
    <w:rsid w:val="002F610A"/>
    <w:rsid w:val="002F6529"/>
    <w:rsid w:val="003278CA"/>
    <w:rsid w:val="00333AD8"/>
    <w:rsid w:val="00380240"/>
    <w:rsid w:val="003A0771"/>
    <w:rsid w:val="003D03F3"/>
    <w:rsid w:val="003D2240"/>
    <w:rsid w:val="003E14FE"/>
    <w:rsid w:val="003E6E27"/>
    <w:rsid w:val="004039F3"/>
    <w:rsid w:val="00435113"/>
    <w:rsid w:val="004470E3"/>
    <w:rsid w:val="004630F1"/>
    <w:rsid w:val="00467952"/>
    <w:rsid w:val="00474CED"/>
    <w:rsid w:val="004955F5"/>
    <w:rsid w:val="004A7A09"/>
    <w:rsid w:val="004C0F9D"/>
    <w:rsid w:val="004D2797"/>
    <w:rsid w:val="0050732B"/>
    <w:rsid w:val="00511289"/>
    <w:rsid w:val="005412B3"/>
    <w:rsid w:val="005824EB"/>
    <w:rsid w:val="005A3E65"/>
    <w:rsid w:val="005C10F2"/>
    <w:rsid w:val="005E51CE"/>
    <w:rsid w:val="00621653"/>
    <w:rsid w:val="00634F0F"/>
    <w:rsid w:val="006606B2"/>
    <w:rsid w:val="00664A98"/>
    <w:rsid w:val="00665B97"/>
    <w:rsid w:val="006716ED"/>
    <w:rsid w:val="0067368B"/>
    <w:rsid w:val="006751A0"/>
    <w:rsid w:val="006755A7"/>
    <w:rsid w:val="00680A97"/>
    <w:rsid w:val="006A354A"/>
    <w:rsid w:val="006C3E1F"/>
    <w:rsid w:val="006C56E2"/>
    <w:rsid w:val="006D4310"/>
    <w:rsid w:val="0072006C"/>
    <w:rsid w:val="00740F0C"/>
    <w:rsid w:val="007744B8"/>
    <w:rsid w:val="00776280"/>
    <w:rsid w:val="007B247B"/>
    <w:rsid w:val="007C6E33"/>
    <w:rsid w:val="008653E3"/>
    <w:rsid w:val="008873F2"/>
    <w:rsid w:val="008B0938"/>
    <w:rsid w:val="008D27B7"/>
    <w:rsid w:val="008E4054"/>
    <w:rsid w:val="009105B7"/>
    <w:rsid w:val="0091519C"/>
    <w:rsid w:val="00915FE8"/>
    <w:rsid w:val="00930478"/>
    <w:rsid w:val="00932A7F"/>
    <w:rsid w:val="00956685"/>
    <w:rsid w:val="00967682"/>
    <w:rsid w:val="009717CA"/>
    <w:rsid w:val="009724D2"/>
    <w:rsid w:val="009B2718"/>
    <w:rsid w:val="009B34F3"/>
    <w:rsid w:val="009C2B4A"/>
    <w:rsid w:val="009D4B65"/>
    <w:rsid w:val="009D7BA5"/>
    <w:rsid w:val="009E0BB6"/>
    <w:rsid w:val="009F7762"/>
    <w:rsid w:val="00A0417A"/>
    <w:rsid w:val="00A370B2"/>
    <w:rsid w:val="00A62581"/>
    <w:rsid w:val="00B05DC4"/>
    <w:rsid w:val="00B20A6C"/>
    <w:rsid w:val="00B21BFF"/>
    <w:rsid w:val="00BA05F1"/>
    <w:rsid w:val="00BD70ED"/>
    <w:rsid w:val="00BE09D0"/>
    <w:rsid w:val="00BE149F"/>
    <w:rsid w:val="00BE62C7"/>
    <w:rsid w:val="00C14CDA"/>
    <w:rsid w:val="00C207EB"/>
    <w:rsid w:val="00C3048A"/>
    <w:rsid w:val="00C62191"/>
    <w:rsid w:val="00C65144"/>
    <w:rsid w:val="00C7001C"/>
    <w:rsid w:val="00CA7AC8"/>
    <w:rsid w:val="00CC77C3"/>
    <w:rsid w:val="00CE38E0"/>
    <w:rsid w:val="00D125C0"/>
    <w:rsid w:val="00D138C5"/>
    <w:rsid w:val="00D24A54"/>
    <w:rsid w:val="00D318CA"/>
    <w:rsid w:val="00D411D0"/>
    <w:rsid w:val="00D4375F"/>
    <w:rsid w:val="00D466F4"/>
    <w:rsid w:val="00DC2B65"/>
    <w:rsid w:val="00DD5E8B"/>
    <w:rsid w:val="00DE601A"/>
    <w:rsid w:val="00DF60E7"/>
    <w:rsid w:val="00E26B64"/>
    <w:rsid w:val="00E362C9"/>
    <w:rsid w:val="00E51ECA"/>
    <w:rsid w:val="00E81667"/>
    <w:rsid w:val="00EA48A1"/>
    <w:rsid w:val="00EC048A"/>
    <w:rsid w:val="00EF4C86"/>
    <w:rsid w:val="00F01105"/>
    <w:rsid w:val="00F038F6"/>
    <w:rsid w:val="00F10900"/>
    <w:rsid w:val="00F32FD2"/>
    <w:rsid w:val="00F43FDA"/>
    <w:rsid w:val="00F44059"/>
    <w:rsid w:val="00F471A9"/>
    <w:rsid w:val="00F53388"/>
    <w:rsid w:val="00F70F64"/>
    <w:rsid w:val="00F72A94"/>
    <w:rsid w:val="00F80AB4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55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g-realesta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rmanpropertypartner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FB78-F742-409E-9CAB-E390EE6B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3</cp:revision>
  <cp:lastPrinted>2019-03-22T10:24:00Z</cp:lastPrinted>
  <dcterms:created xsi:type="dcterms:W3CDTF">2021-06-30T06:41:00Z</dcterms:created>
  <dcterms:modified xsi:type="dcterms:W3CDTF">2021-06-30T07:29:00Z</dcterms:modified>
</cp:coreProperties>
</file>