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C051" w14:textId="106B3F78" w:rsidR="00880E09" w:rsidRPr="006B53AE" w:rsidRDefault="00141865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Heiligenhafen</w:t>
      </w:r>
      <w:r w:rsidR="00552E1B" w:rsidRPr="006B53AE">
        <w:rPr>
          <w:rFonts w:ascii="Arial" w:hAnsi="Arial" w:cs="Arial"/>
          <w:b/>
        </w:rPr>
        <w:t xml:space="preserve">: </w:t>
      </w:r>
      <w:r w:rsidR="007A4C9B">
        <w:rPr>
          <w:rFonts w:ascii="Arial" w:hAnsi="Arial" w:cs="Arial"/>
          <w:b/>
        </w:rPr>
        <w:t>Einzelhandels</w:t>
      </w:r>
      <w:r w:rsidR="009E2DFE" w:rsidRPr="006B53AE">
        <w:rPr>
          <w:rFonts w:ascii="Arial" w:hAnsi="Arial" w:cs="Arial"/>
          <w:b/>
        </w:rPr>
        <w:t>vermietung</w:t>
      </w:r>
    </w:p>
    <w:p w14:paraId="5C529986" w14:textId="65136DE7" w:rsidR="00880E09" w:rsidRPr="006B53AE" w:rsidRDefault="00141865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Kosmetikmarke BIOMARIS bald in Heiligenhafen</w:t>
      </w:r>
    </w:p>
    <w:p w14:paraId="67D88910" w14:textId="77777777" w:rsidR="00063A33" w:rsidRPr="006B53AE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69F241B" w14:textId="37821344" w:rsidR="00784917" w:rsidRDefault="005E7640" w:rsidP="0078491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861F1D">
        <w:rPr>
          <w:rFonts w:ascii="Arial" w:hAnsi="Arial" w:cs="Arial"/>
          <w:b/>
          <w:sz w:val="20"/>
          <w:szCs w:val="20"/>
        </w:rPr>
        <w:t>20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. </w:t>
      </w:r>
      <w:r w:rsidR="00122007">
        <w:rPr>
          <w:rFonts w:ascii="Arial" w:hAnsi="Arial" w:cs="Arial"/>
          <w:b/>
          <w:sz w:val="20"/>
          <w:szCs w:val="20"/>
        </w:rPr>
        <w:t>M</w:t>
      </w:r>
      <w:r w:rsidR="00F12D49">
        <w:rPr>
          <w:rFonts w:ascii="Arial" w:hAnsi="Arial" w:cs="Arial"/>
          <w:b/>
          <w:sz w:val="20"/>
          <w:szCs w:val="20"/>
        </w:rPr>
        <w:t>ai</w:t>
      </w:r>
      <w:r w:rsidR="00F601C9">
        <w:rPr>
          <w:rFonts w:ascii="Arial" w:hAnsi="Arial" w:cs="Arial"/>
          <w:b/>
          <w:sz w:val="20"/>
          <w:szCs w:val="20"/>
        </w:rPr>
        <w:t xml:space="preserve"> 2020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0E6186">
        <w:rPr>
          <w:rFonts w:ascii="Arial" w:hAnsi="Arial" w:cs="Arial"/>
          <w:b/>
          <w:sz w:val="20"/>
          <w:szCs w:val="20"/>
        </w:rPr>
        <w:t xml:space="preserve"> </w:t>
      </w:r>
      <w:r w:rsidR="00D86C51" w:rsidRPr="00D86C51">
        <w:rPr>
          <w:rFonts w:ascii="Arial" w:hAnsi="Arial" w:cs="Arial"/>
          <w:sz w:val="20"/>
          <w:szCs w:val="20"/>
        </w:rPr>
        <w:t>Grossmann &amp; Berger, Mitglied von</w:t>
      </w:r>
      <w:r w:rsidR="00D86C51">
        <w:rPr>
          <w:rFonts w:ascii="Arial" w:hAnsi="Arial"/>
          <w:sz w:val="20"/>
          <w:szCs w:val="20"/>
        </w:rPr>
        <w:t xml:space="preserve"> </w:t>
      </w:r>
      <w:hyperlink r:id="rId8" w:history="1">
        <w:r w:rsidR="00D86C51" w:rsidRPr="0059534D">
          <w:rPr>
            <w:rStyle w:val="Hyperlink"/>
            <w:rFonts w:ascii="Arial" w:hAnsi="Arial"/>
            <w:sz w:val="20"/>
            <w:szCs w:val="20"/>
          </w:rPr>
          <w:t>German Property Partners</w:t>
        </w:r>
      </w:hyperlink>
      <w:r w:rsidR="00D86C51">
        <w:rPr>
          <w:rFonts w:ascii="Arial" w:hAnsi="Arial"/>
          <w:sz w:val="20"/>
          <w:szCs w:val="20"/>
        </w:rPr>
        <w:t xml:space="preserve"> (GPP), </w:t>
      </w:r>
      <w:r w:rsidR="00D86C51" w:rsidRPr="00D86C51">
        <w:rPr>
          <w:rFonts w:ascii="Arial" w:hAnsi="Arial" w:cs="Arial"/>
          <w:sz w:val="20"/>
          <w:szCs w:val="20"/>
        </w:rPr>
        <w:t>fand die passende Ladenfläche für einen neuen Shop de</w:t>
      </w:r>
      <w:r w:rsidR="00F12D49">
        <w:rPr>
          <w:rFonts w:ascii="Arial" w:hAnsi="Arial" w:cs="Arial"/>
          <w:sz w:val="20"/>
          <w:szCs w:val="20"/>
        </w:rPr>
        <w:t>r</w:t>
      </w:r>
      <w:r w:rsidR="00D86C51" w:rsidRPr="00D86C51">
        <w:rPr>
          <w:rFonts w:ascii="Arial" w:hAnsi="Arial" w:cs="Arial"/>
          <w:sz w:val="20"/>
          <w:szCs w:val="20"/>
        </w:rPr>
        <w:t xml:space="preserve"> Kosmeti</w:t>
      </w:r>
      <w:r w:rsidR="0007295C">
        <w:rPr>
          <w:rFonts w:ascii="Arial" w:hAnsi="Arial" w:cs="Arial"/>
          <w:sz w:val="20"/>
          <w:szCs w:val="20"/>
        </w:rPr>
        <w:t>k</w:t>
      </w:r>
      <w:r w:rsidR="00F12D49">
        <w:rPr>
          <w:rFonts w:ascii="Arial" w:hAnsi="Arial" w:cs="Arial"/>
          <w:sz w:val="20"/>
          <w:szCs w:val="20"/>
        </w:rPr>
        <w:t>marke</w:t>
      </w:r>
      <w:r w:rsidR="00D86C51" w:rsidRPr="00D86C51">
        <w:rPr>
          <w:rFonts w:ascii="Arial" w:hAnsi="Arial" w:cs="Arial"/>
          <w:sz w:val="20"/>
          <w:szCs w:val="20"/>
        </w:rPr>
        <w:t xml:space="preserve"> BIOMARIS</w:t>
      </w:r>
      <w:r w:rsidR="00D86C51">
        <w:rPr>
          <w:rFonts w:ascii="Arial" w:hAnsi="Arial" w:cs="Arial"/>
          <w:sz w:val="20"/>
          <w:szCs w:val="20"/>
        </w:rPr>
        <w:t>.</w:t>
      </w:r>
      <w:r w:rsidR="00D86C51" w:rsidRPr="00D86C51">
        <w:rPr>
          <w:rFonts w:ascii="Arial" w:hAnsi="Arial" w:cs="Arial"/>
          <w:sz w:val="20"/>
          <w:szCs w:val="20"/>
        </w:rPr>
        <w:t xml:space="preserve"> </w:t>
      </w:r>
      <w:r w:rsidR="00D86C51">
        <w:rPr>
          <w:rFonts w:ascii="Arial" w:hAnsi="Arial" w:cs="Arial"/>
          <w:sz w:val="20"/>
          <w:szCs w:val="20"/>
        </w:rPr>
        <w:t xml:space="preserve">Das </w:t>
      </w:r>
      <w:r w:rsidR="000D1A47">
        <w:rPr>
          <w:rFonts w:ascii="Arial" w:hAnsi="Arial" w:cs="Arial"/>
          <w:sz w:val="20"/>
          <w:szCs w:val="20"/>
        </w:rPr>
        <w:t xml:space="preserve">inhabergeführte </w:t>
      </w:r>
      <w:r w:rsidR="00D86C51">
        <w:rPr>
          <w:rFonts w:ascii="Arial" w:hAnsi="Arial" w:cs="Arial"/>
          <w:sz w:val="20"/>
          <w:szCs w:val="20"/>
        </w:rPr>
        <w:t xml:space="preserve">Unternehmen </w:t>
      </w:r>
      <w:r w:rsidR="000D1A47">
        <w:rPr>
          <w:rFonts w:ascii="Arial" w:hAnsi="Arial" w:cs="Arial"/>
          <w:sz w:val="20"/>
          <w:szCs w:val="20"/>
        </w:rPr>
        <w:t xml:space="preserve">aus Bremen </w:t>
      </w:r>
      <w:r w:rsidR="00D86C51">
        <w:rPr>
          <w:rFonts w:ascii="Arial" w:hAnsi="Arial" w:cs="Arial"/>
          <w:sz w:val="20"/>
          <w:szCs w:val="20"/>
        </w:rPr>
        <w:t xml:space="preserve">wird </w:t>
      </w:r>
      <w:r w:rsidR="000D1A47">
        <w:rPr>
          <w:rFonts w:ascii="Arial" w:hAnsi="Arial" w:cs="Arial"/>
          <w:sz w:val="20"/>
          <w:szCs w:val="20"/>
        </w:rPr>
        <w:t>demnächst in</w:t>
      </w:r>
      <w:r w:rsidR="00D86C51">
        <w:rPr>
          <w:rFonts w:ascii="Arial" w:hAnsi="Arial" w:cs="Arial"/>
          <w:sz w:val="20"/>
          <w:szCs w:val="20"/>
        </w:rPr>
        <w:t xml:space="preserve"> </w:t>
      </w:r>
      <w:r w:rsidR="0099715E">
        <w:rPr>
          <w:rFonts w:ascii="Arial" w:hAnsi="Arial" w:cs="Arial"/>
          <w:sz w:val="20"/>
          <w:szCs w:val="20"/>
        </w:rPr>
        <w:t xml:space="preserve">einer beliebten Shoppingmeile in </w:t>
      </w:r>
      <w:r w:rsidR="00D86C51">
        <w:rPr>
          <w:rFonts w:ascii="Arial" w:hAnsi="Arial" w:cs="Arial"/>
          <w:sz w:val="20"/>
          <w:szCs w:val="20"/>
        </w:rPr>
        <w:t>Heilig</w:t>
      </w:r>
      <w:r w:rsidR="0055723A">
        <w:rPr>
          <w:rFonts w:ascii="Arial" w:hAnsi="Arial" w:cs="Arial"/>
          <w:sz w:val="20"/>
          <w:szCs w:val="20"/>
        </w:rPr>
        <w:t>en</w:t>
      </w:r>
      <w:r w:rsidR="00D86C51">
        <w:rPr>
          <w:rFonts w:ascii="Arial" w:hAnsi="Arial" w:cs="Arial"/>
          <w:sz w:val="20"/>
          <w:szCs w:val="20"/>
        </w:rPr>
        <w:t xml:space="preserve">hafen </w:t>
      </w:r>
      <w:r w:rsidR="0099715E">
        <w:rPr>
          <w:rFonts w:ascii="Arial" w:hAnsi="Arial" w:cs="Arial"/>
          <w:sz w:val="20"/>
          <w:szCs w:val="20"/>
        </w:rPr>
        <w:t>eröffnen</w:t>
      </w:r>
      <w:r w:rsidR="00D86C51">
        <w:rPr>
          <w:rFonts w:ascii="Arial" w:hAnsi="Arial" w:cs="Arial"/>
          <w:sz w:val="20"/>
          <w:szCs w:val="20"/>
        </w:rPr>
        <w:t>. D</w:t>
      </w:r>
      <w:r w:rsidR="0007295C">
        <w:rPr>
          <w:rFonts w:ascii="Arial" w:hAnsi="Arial" w:cs="Arial"/>
          <w:sz w:val="20"/>
          <w:szCs w:val="20"/>
        </w:rPr>
        <w:t xml:space="preserve">ie angemietete Fläche im Erdgeschoss eines </w:t>
      </w:r>
      <w:r w:rsidR="00D86C51">
        <w:rPr>
          <w:rFonts w:ascii="Arial" w:hAnsi="Arial" w:cs="Arial"/>
          <w:sz w:val="20"/>
          <w:szCs w:val="20"/>
        </w:rPr>
        <w:t>Bestandsobjekt</w:t>
      </w:r>
      <w:r w:rsidR="0007295C">
        <w:rPr>
          <w:rFonts w:ascii="Arial" w:hAnsi="Arial" w:cs="Arial"/>
          <w:sz w:val="20"/>
          <w:szCs w:val="20"/>
        </w:rPr>
        <w:t>s</w:t>
      </w:r>
      <w:r w:rsidR="00D86C51">
        <w:rPr>
          <w:rFonts w:ascii="Arial" w:hAnsi="Arial" w:cs="Arial"/>
          <w:sz w:val="20"/>
          <w:szCs w:val="20"/>
        </w:rPr>
        <w:t xml:space="preserve"> </w:t>
      </w:r>
      <w:r w:rsidR="0007295C">
        <w:rPr>
          <w:rFonts w:ascii="Arial" w:hAnsi="Arial" w:cs="Arial"/>
          <w:sz w:val="20"/>
          <w:szCs w:val="20"/>
        </w:rPr>
        <w:t>umfasst rund 50 m²</w:t>
      </w:r>
      <w:r w:rsidR="004C72B4">
        <w:rPr>
          <w:rFonts w:ascii="Arial" w:hAnsi="Arial" w:cs="Arial"/>
          <w:sz w:val="20"/>
          <w:szCs w:val="20"/>
        </w:rPr>
        <w:t>. Sie</w:t>
      </w:r>
      <w:r w:rsidR="0007295C">
        <w:rPr>
          <w:rFonts w:ascii="Arial" w:hAnsi="Arial" w:cs="Arial"/>
          <w:sz w:val="20"/>
          <w:szCs w:val="20"/>
        </w:rPr>
        <w:t xml:space="preserve"> verfügt über bodentiefe Fenster</w:t>
      </w:r>
      <w:r w:rsidR="004C72B4">
        <w:rPr>
          <w:rFonts w:ascii="Arial" w:hAnsi="Arial" w:cs="Arial"/>
          <w:sz w:val="20"/>
          <w:szCs w:val="20"/>
        </w:rPr>
        <w:t xml:space="preserve"> und</w:t>
      </w:r>
      <w:r w:rsidR="00CC2A8A">
        <w:rPr>
          <w:rFonts w:ascii="Arial" w:hAnsi="Arial" w:cs="Arial"/>
          <w:sz w:val="20"/>
          <w:szCs w:val="20"/>
        </w:rPr>
        <w:t xml:space="preserve"> liegt in werbewirksamer Ecklage</w:t>
      </w:r>
      <w:r w:rsidR="004C72B4">
        <w:rPr>
          <w:rFonts w:ascii="Arial" w:hAnsi="Arial" w:cs="Arial"/>
          <w:sz w:val="20"/>
          <w:szCs w:val="20"/>
        </w:rPr>
        <w:t>.</w:t>
      </w:r>
      <w:r w:rsidR="0071554C">
        <w:rPr>
          <w:rFonts w:ascii="Arial" w:hAnsi="Arial" w:cs="Arial"/>
          <w:sz w:val="20"/>
          <w:szCs w:val="20"/>
        </w:rPr>
        <w:t xml:space="preserve"> Mit der neuen Ladenfläche </w:t>
      </w:r>
      <w:r w:rsidR="0055723A">
        <w:rPr>
          <w:rFonts w:ascii="Arial" w:hAnsi="Arial" w:cs="Arial"/>
          <w:sz w:val="20"/>
          <w:szCs w:val="20"/>
        </w:rPr>
        <w:t>is</w:t>
      </w:r>
      <w:r w:rsidR="00817A0E">
        <w:rPr>
          <w:rFonts w:ascii="Arial" w:hAnsi="Arial" w:cs="Arial"/>
          <w:sz w:val="20"/>
          <w:szCs w:val="20"/>
        </w:rPr>
        <w:t>t BIOMARIS nun 25-m</w:t>
      </w:r>
      <w:r w:rsidR="000D1A47" w:rsidRPr="000D1A47">
        <w:rPr>
          <w:rFonts w:ascii="Arial" w:hAnsi="Arial" w:cs="Arial"/>
          <w:sz w:val="20"/>
          <w:szCs w:val="20"/>
        </w:rPr>
        <w:t>al in den beliebtesten Urlaubsregionen an Nord- und Ostsee, jeweils in T</w:t>
      </w:r>
      <w:r w:rsidR="000D1A47">
        <w:rPr>
          <w:rFonts w:ascii="Arial" w:hAnsi="Arial" w:cs="Arial"/>
          <w:sz w:val="20"/>
          <w:szCs w:val="20"/>
        </w:rPr>
        <w:t>op</w:t>
      </w:r>
      <w:r w:rsidR="000D1A47" w:rsidRPr="000D1A47">
        <w:rPr>
          <w:rFonts w:ascii="Arial" w:hAnsi="Arial" w:cs="Arial"/>
          <w:sz w:val="20"/>
          <w:szCs w:val="20"/>
        </w:rPr>
        <w:t xml:space="preserve">-Lage, vertreten. Alle Produkte des Kosmetikherstellers basieren auf Wirkstoffen aus dem Meer wie </w:t>
      </w:r>
      <w:proofErr w:type="spellStart"/>
      <w:r w:rsidR="000D1A47" w:rsidRPr="000D1A47">
        <w:rPr>
          <w:rFonts w:ascii="Arial" w:hAnsi="Arial" w:cs="Arial"/>
          <w:sz w:val="20"/>
          <w:szCs w:val="20"/>
        </w:rPr>
        <w:t>MeeresTIEFwasser</w:t>
      </w:r>
      <w:proofErr w:type="spellEnd"/>
      <w:r w:rsidR="000D1A47" w:rsidRPr="000D1A47">
        <w:rPr>
          <w:rFonts w:ascii="Arial" w:hAnsi="Arial" w:cs="Arial"/>
          <w:sz w:val="20"/>
          <w:szCs w:val="20"/>
        </w:rPr>
        <w:t>, Meersalz und Algen. BIOMARIS Produkte zeichnen sich durch eine gute Verträglichkeit und reelle Wirkergebnisse aus und sind dabei 100% Made in Germany.</w:t>
      </w:r>
    </w:p>
    <w:p w14:paraId="0550B5E9" w14:textId="14F0800E" w:rsidR="002951E0" w:rsidRDefault="002951E0" w:rsidP="0078491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D006F">
        <w:rPr>
          <w:rFonts w:ascii="Arial" w:hAnsi="Arial" w:cs="Arial"/>
          <w:i/>
          <w:sz w:val="20"/>
          <w:szCs w:val="20"/>
        </w:rPr>
        <w:t>„</w:t>
      </w:r>
      <w:r w:rsidR="0055723A" w:rsidRPr="001D006F">
        <w:rPr>
          <w:rFonts w:ascii="Arial" w:hAnsi="Arial" w:cs="Arial"/>
          <w:i/>
          <w:sz w:val="20"/>
          <w:szCs w:val="20"/>
        </w:rPr>
        <w:t xml:space="preserve">Heiligenhafen und auch andere </w:t>
      </w:r>
      <w:r w:rsidR="000F4C14" w:rsidRPr="001D006F">
        <w:rPr>
          <w:rFonts w:ascii="Arial" w:hAnsi="Arial" w:cs="Arial"/>
          <w:i/>
          <w:sz w:val="20"/>
          <w:szCs w:val="20"/>
        </w:rPr>
        <w:t xml:space="preserve">touristische Zentren an der </w:t>
      </w:r>
      <w:r w:rsidR="001D006F" w:rsidRPr="001D006F">
        <w:rPr>
          <w:rFonts w:ascii="Arial" w:hAnsi="Arial" w:cs="Arial"/>
          <w:i/>
          <w:sz w:val="20"/>
          <w:szCs w:val="20"/>
        </w:rPr>
        <w:t xml:space="preserve">Nord- und </w:t>
      </w:r>
      <w:r w:rsidRPr="001D006F">
        <w:rPr>
          <w:rFonts w:ascii="Arial" w:hAnsi="Arial" w:cs="Arial"/>
          <w:i/>
          <w:sz w:val="20"/>
          <w:szCs w:val="20"/>
        </w:rPr>
        <w:t>Ostseeküste biete</w:t>
      </w:r>
      <w:r w:rsidR="000F4C14" w:rsidRPr="001D006F">
        <w:rPr>
          <w:rFonts w:ascii="Arial" w:hAnsi="Arial" w:cs="Arial"/>
          <w:i/>
          <w:sz w:val="20"/>
          <w:szCs w:val="20"/>
        </w:rPr>
        <w:t>n</w:t>
      </w:r>
      <w:r w:rsidRPr="001D006F">
        <w:rPr>
          <w:rFonts w:ascii="Arial" w:hAnsi="Arial" w:cs="Arial"/>
          <w:i/>
          <w:sz w:val="20"/>
          <w:szCs w:val="20"/>
        </w:rPr>
        <w:t xml:space="preserve"> </w:t>
      </w:r>
      <w:r w:rsidR="0055723A" w:rsidRPr="001D006F">
        <w:rPr>
          <w:rFonts w:ascii="Arial" w:hAnsi="Arial" w:cs="Arial"/>
          <w:i/>
          <w:sz w:val="20"/>
          <w:szCs w:val="20"/>
        </w:rPr>
        <w:t xml:space="preserve">aufgrund </w:t>
      </w:r>
      <w:r w:rsidR="00EE5E0A">
        <w:rPr>
          <w:rFonts w:ascii="Arial" w:hAnsi="Arial" w:cs="Arial"/>
          <w:i/>
          <w:sz w:val="20"/>
          <w:szCs w:val="20"/>
        </w:rPr>
        <w:t>der</w:t>
      </w:r>
      <w:r w:rsidR="0082784D">
        <w:rPr>
          <w:rFonts w:ascii="Arial" w:hAnsi="Arial" w:cs="Arial"/>
          <w:i/>
          <w:sz w:val="20"/>
          <w:szCs w:val="20"/>
        </w:rPr>
        <w:t xml:space="preserve"> </w:t>
      </w:r>
      <w:r w:rsidR="0055723A" w:rsidRPr="001D006F">
        <w:rPr>
          <w:rFonts w:ascii="Arial" w:hAnsi="Arial" w:cs="Arial"/>
          <w:i/>
          <w:sz w:val="20"/>
          <w:szCs w:val="20"/>
        </w:rPr>
        <w:t>wachsende</w:t>
      </w:r>
      <w:r w:rsidR="00EE5E0A">
        <w:rPr>
          <w:rFonts w:ascii="Arial" w:hAnsi="Arial" w:cs="Arial"/>
          <w:i/>
          <w:sz w:val="20"/>
          <w:szCs w:val="20"/>
        </w:rPr>
        <w:t>n</w:t>
      </w:r>
      <w:r w:rsidR="0055723A" w:rsidRPr="001D006F">
        <w:rPr>
          <w:rFonts w:ascii="Arial" w:hAnsi="Arial" w:cs="Arial"/>
          <w:i/>
          <w:sz w:val="20"/>
          <w:szCs w:val="20"/>
        </w:rPr>
        <w:t xml:space="preserve"> Beliebtheit </w:t>
      </w:r>
      <w:r w:rsidRPr="001D006F">
        <w:rPr>
          <w:rFonts w:ascii="Arial" w:hAnsi="Arial" w:cs="Arial"/>
          <w:i/>
          <w:sz w:val="20"/>
          <w:szCs w:val="20"/>
        </w:rPr>
        <w:t>ideale Chancen für den Einzelhandel“</w:t>
      </w:r>
      <w:r>
        <w:rPr>
          <w:rFonts w:ascii="Arial" w:hAnsi="Arial" w:cs="Arial"/>
          <w:sz w:val="20"/>
          <w:szCs w:val="20"/>
        </w:rPr>
        <w:t xml:space="preserve">, so Immobilienmakler </w:t>
      </w:r>
      <w:r w:rsidRPr="00653789">
        <w:rPr>
          <w:rFonts w:ascii="Arial" w:hAnsi="Arial" w:cs="Arial"/>
          <w:b/>
          <w:sz w:val="20"/>
          <w:szCs w:val="20"/>
        </w:rPr>
        <w:t xml:space="preserve">Jan </w:t>
      </w:r>
      <w:proofErr w:type="spellStart"/>
      <w:r w:rsidRPr="00653789">
        <w:rPr>
          <w:rFonts w:ascii="Arial" w:hAnsi="Arial" w:cs="Arial"/>
          <w:b/>
          <w:sz w:val="20"/>
          <w:szCs w:val="20"/>
        </w:rPr>
        <w:t>Stieghahn</w:t>
      </w:r>
      <w:proofErr w:type="spellEnd"/>
      <w:r>
        <w:rPr>
          <w:rFonts w:ascii="Arial" w:hAnsi="Arial" w:cs="Arial"/>
          <w:sz w:val="20"/>
          <w:szCs w:val="20"/>
        </w:rPr>
        <w:t>, der die Region</w:t>
      </w:r>
      <w:r w:rsidR="000F4C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 Team Einzelhandelsvermietung </w:t>
      </w:r>
      <w:r w:rsidR="000F4C14">
        <w:rPr>
          <w:rFonts w:ascii="Arial" w:hAnsi="Arial" w:cs="Arial"/>
          <w:sz w:val="20"/>
          <w:szCs w:val="20"/>
        </w:rPr>
        <w:t xml:space="preserve">bei Grossmann &amp; Berger </w:t>
      </w:r>
      <w:r>
        <w:rPr>
          <w:rFonts w:ascii="Arial" w:hAnsi="Arial" w:cs="Arial"/>
          <w:sz w:val="20"/>
          <w:szCs w:val="20"/>
        </w:rPr>
        <w:t xml:space="preserve">betreut.    </w:t>
      </w:r>
    </w:p>
    <w:p w14:paraId="40B2B562" w14:textId="77777777" w:rsidR="000D1A47" w:rsidRDefault="000D1A47" w:rsidP="0078491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6"/>
        <w:gridCol w:w="6095"/>
      </w:tblGrid>
      <w:tr w:rsidR="00784917" w14:paraId="13AB6305" w14:textId="77777777" w:rsidTr="00735D2F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8CBDE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D5FE" w14:textId="57C19C34" w:rsidR="00784917" w:rsidRDefault="007A4C9B" w:rsidP="009E2DFE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Einzelhandels</w:t>
            </w:r>
            <w:r w:rsidR="001C6ED8">
              <w:rPr>
                <w:rFonts w:ascii="Arial" w:hAnsi="Arial"/>
                <w:sz w:val="20"/>
                <w:szCs w:val="20"/>
              </w:rPr>
              <w:t>fläche</w:t>
            </w:r>
          </w:p>
        </w:tc>
      </w:tr>
      <w:tr w:rsidR="00784917" w14:paraId="48C01FA1" w14:textId="77777777" w:rsidTr="00735D2F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601A" w14:textId="561E9F76" w:rsidR="00784917" w:rsidRDefault="00155C34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DA282" w14:textId="6FE1DF78" w:rsidR="00784917" w:rsidRDefault="00141865" w:rsidP="00F601C9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Heiligenhafen</w:t>
            </w:r>
          </w:p>
        </w:tc>
      </w:tr>
      <w:tr w:rsidR="00784917" w14:paraId="1083DE1F" w14:textId="77777777" w:rsidTr="00735D2F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22A3" w14:textId="1D8CAE97" w:rsidR="00784917" w:rsidRDefault="009E2DFE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CBC4" w14:textId="1A8115A1" w:rsidR="00784917" w:rsidRDefault="00141865" w:rsidP="00243480">
            <w:pPr>
              <w:spacing w:after="100"/>
            </w:pPr>
            <w:r>
              <w:rPr>
                <w:rFonts w:ascii="Arial" w:hAnsi="Arial" w:cs="Arial"/>
                <w:sz w:val="20"/>
                <w:szCs w:val="20"/>
              </w:rPr>
              <w:t>Privat</w:t>
            </w:r>
            <w:r w:rsidR="00155C34">
              <w:rPr>
                <w:rFonts w:ascii="Arial" w:hAnsi="Arial" w:cs="Arial"/>
                <w:sz w:val="20"/>
                <w:szCs w:val="20"/>
              </w:rPr>
              <w:t>eigentümer</w:t>
            </w:r>
          </w:p>
        </w:tc>
      </w:tr>
      <w:tr w:rsidR="00784917" w14:paraId="427645A8" w14:textId="77777777" w:rsidTr="00735D2F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CFC6B" w14:textId="41883FD3" w:rsidR="00784917" w:rsidRDefault="009E2DFE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C4E57" w14:textId="04DC2BA9" w:rsidR="00784917" w:rsidRDefault="000E6186" w:rsidP="00243480">
            <w:pPr>
              <w:spacing w:after="10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Biomaris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GmbH</w:t>
            </w:r>
            <w:r w:rsidR="009E3061">
              <w:rPr>
                <w:rFonts w:ascii="Arial" w:hAnsi="Arial"/>
                <w:sz w:val="20"/>
                <w:szCs w:val="20"/>
              </w:rPr>
              <w:t xml:space="preserve"> </w:t>
            </w:r>
            <w:r w:rsidR="009E3061" w:rsidRPr="009E3061">
              <w:rPr>
                <w:rFonts w:ascii="Arial" w:hAnsi="Arial"/>
                <w:sz w:val="20"/>
                <w:szCs w:val="20"/>
              </w:rPr>
              <w:t>&amp; Co. KG</w:t>
            </w:r>
          </w:p>
        </w:tc>
      </w:tr>
      <w:tr w:rsidR="001C6ED8" w14:paraId="26774FA9" w14:textId="77777777" w:rsidTr="00735D2F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B2728" w14:textId="77777777"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FD4E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14:paraId="5748235E" w14:textId="77777777" w:rsidTr="00735D2F">
        <w:trPr>
          <w:trHeight w:val="22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7D452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Fläche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2408" w14:textId="09B0D479" w:rsidR="00784917" w:rsidRPr="00700D68" w:rsidRDefault="001C6ED8" w:rsidP="000E6186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0E6186">
              <w:rPr>
                <w:rFonts w:ascii="Arial" w:hAnsi="Arial"/>
                <w:sz w:val="20"/>
                <w:szCs w:val="20"/>
              </w:rPr>
              <w:t>50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14:paraId="3870A560" w14:textId="701BFCBB" w:rsidR="00CC2A8A" w:rsidRDefault="00CC2A8A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029A1C8B" w14:textId="77777777" w:rsidR="00CC2A8A" w:rsidRDefault="00CC2A8A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3778AA84" w14:textId="37206833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0" layoutInCell="1" allowOverlap="1" wp14:anchorId="72161436" wp14:editId="5DC4D621">
            <wp:simplePos x="0" y="0"/>
            <wp:positionH relativeFrom="column">
              <wp:posOffset>2540</wp:posOffset>
            </wp:positionH>
            <wp:positionV relativeFrom="paragraph">
              <wp:posOffset>70824</wp:posOffset>
            </wp:positionV>
            <wp:extent cx="3454400" cy="2302510"/>
            <wp:effectExtent l="0" t="0" r="0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nrichtungsbeispielBIOMARIS Shop Boltenhag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B5103" w14:textId="0D83E208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12D49">
        <w:rPr>
          <w:rFonts w:ascii="Arial" w:hAnsi="Arial" w:cs="Arial"/>
          <w:sz w:val="20"/>
          <w:szCs w:val="20"/>
        </w:rPr>
        <w:t>Bildunterschrift</w:t>
      </w:r>
      <w:r>
        <w:rPr>
          <w:rFonts w:ascii="Arial" w:hAnsi="Arial" w:cs="Arial"/>
          <w:sz w:val="20"/>
          <w:szCs w:val="20"/>
        </w:rPr>
        <w:t>:</w:t>
      </w:r>
    </w:p>
    <w:p w14:paraId="1782FA2A" w14:textId="63D9B629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Einrichtungsbeispiel BIOMARIS Shop </w:t>
      </w:r>
      <w:proofErr w:type="spellStart"/>
      <w:r>
        <w:rPr>
          <w:rFonts w:ascii="Arial" w:hAnsi="Arial" w:cs="Arial"/>
          <w:sz w:val="20"/>
          <w:szCs w:val="20"/>
        </w:rPr>
        <w:t>Boltenhagen</w:t>
      </w:r>
      <w:proofErr w:type="spellEnd"/>
    </w:p>
    <w:p w14:paraId="322E2101" w14:textId="791CC679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5FF71973" w14:textId="702ED2FC" w:rsidR="00F12D49" w:rsidRP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Quelle:</w:t>
      </w:r>
      <w:r w:rsidR="002951E0">
        <w:rPr>
          <w:rFonts w:ascii="Arial" w:hAnsi="Arial" w:cs="Arial"/>
          <w:sz w:val="20"/>
          <w:szCs w:val="20"/>
        </w:rPr>
        <w:t xml:space="preserve"> </w:t>
      </w:r>
      <w:r w:rsidR="002951E0" w:rsidRPr="002951E0">
        <w:rPr>
          <w:rFonts w:ascii="Arial" w:hAnsi="Arial" w:cs="Arial"/>
          <w:sz w:val="20"/>
          <w:szCs w:val="20"/>
        </w:rPr>
        <w:t>BIOMARIS GmbH &amp; Co. KG</w:t>
      </w:r>
    </w:p>
    <w:p w14:paraId="1C381C41" w14:textId="5F81BB93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0F05CDC6" w14:textId="476E7743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73E21510" w14:textId="5FABB6E1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5993B4AC" w14:textId="56DA17A3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07C9B1DE" w14:textId="6E4FFC8F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0D98EEB1" w14:textId="3EBF47B2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468DD9E9" w14:textId="7CBB9847" w:rsidR="00F12D49" w:rsidRPr="00F12D49" w:rsidRDefault="00F12D49" w:rsidP="00F12D49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noProof/>
          <w:sz w:val="16"/>
          <w:szCs w:val="16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0A2731C4" wp14:editId="3CDFC3E4">
            <wp:simplePos x="0" y="0"/>
            <wp:positionH relativeFrom="column">
              <wp:posOffset>2540</wp:posOffset>
            </wp:positionH>
            <wp:positionV relativeFrom="paragraph">
              <wp:posOffset>34999</wp:posOffset>
            </wp:positionV>
            <wp:extent cx="3454400" cy="2932430"/>
            <wp:effectExtent l="0" t="0" r="0" b="127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nrichtungsbeispiel BIOMARIS Shop Travemün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sz w:val="16"/>
          <w:szCs w:val="16"/>
        </w:rPr>
        <w:br/>
      </w:r>
      <w:r w:rsidRPr="00F12D49">
        <w:rPr>
          <w:rFonts w:ascii="Arial" w:hAnsi="Arial" w:cs="Arial"/>
          <w:sz w:val="20"/>
          <w:szCs w:val="20"/>
        </w:rPr>
        <w:t>Bildunterschrift</w:t>
      </w:r>
      <w:r>
        <w:rPr>
          <w:rFonts w:ascii="Arial" w:hAnsi="Arial" w:cs="Arial"/>
          <w:sz w:val="20"/>
          <w:szCs w:val="20"/>
        </w:rPr>
        <w:t>:</w:t>
      </w:r>
    </w:p>
    <w:p w14:paraId="4AED8BB2" w14:textId="1D15C082" w:rsidR="00F12D49" w:rsidRDefault="00F12D49" w:rsidP="00F12D49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Einrichtungsbeispiel BIOMARIS Shop Travemünde</w:t>
      </w:r>
    </w:p>
    <w:p w14:paraId="16151384" w14:textId="77777777" w:rsidR="00F12D49" w:rsidRDefault="00F12D49" w:rsidP="00F12D49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419A7F5A" w14:textId="5C16F08C" w:rsidR="00F12D49" w:rsidRPr="00F12D49" w:rsidRDefault="00F12D49" w:rsidP="00F12D49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Quelle:</w:t>
      </w:r>
      <w:r w:rsidR="000A7789">
        <w:rPr>
          <w:rFonts w:ascii="Arial" w:hAnsi="Arial" w:cs="Arial"/>
          <w:sz w:val="20"/>
          <w:szCs w:val="20"/>
        </w:rPr>
        <w:t xml:space="preserve"> </w:t>
      </w:r>
      <w:r w:rsidR="000A7789" w:rsidRPr="000A7789">
        <w:rPr>
          <w:rFonts w:ascii="Arial" w:hAnsi="Arial" w:cs="Arial"/>
          <w:sz w:val="20"/>
          <w:szCs w:val="20"/>
        </w:rPr>
        <w:t>BIOMARIS GmbH &amp; Co. KG</w:t>
      </w:r>
    </w:p>
    <w:p w14:paraId="232AA324" w14:textId="32B715B0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3A1803F6" w14:textId="3493EE33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439AAF5F" w14:textId="2305FB78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27AE244A" w14:textId="0EF66E3C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12C24BF6" w14:textId="02C22325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6CCB06D9" w14:textId="1A7B802F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0EF14659" w14:textId="4727A8F7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5789F24E" w14:textId="77777777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574CA9D1" w14:textId="77777777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72AA5517" w14:textId="77777777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16ED68C6" w14:textId="77777777" w:rsidR="00F12D49" w:rsidRDefault="00F12D49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5AC4C003" w14:textId="7B7DABCA" w:rsidR="00503D8C" w:rsidRPr="00503D8C" w:rsidRDefault="00CC2A8A" w:rsidP="00AC2A00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</w:t>
      </w:r>
      <w:r w:rsidR="00D60DC4" w:rsidRPr="00D60DC4">
        <w:rPr>
          <w:rFonts w:ascii="Arial" w:hAnsi="Arial" w:cs="Arial"/>
          <w:sz w:val="16"/>
          <w:szCs w:val="16"/>
        </w:rPr>
        <w:t xml:space="preserve">ie </w:t>
      </w:r>
      <w:hyperlink r:id="rId11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2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3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4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="00D60DC4"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default" r:id="rId15"/>
      <w:footerReference w:type="default" r:id="rId16"/>
      <w:headerReference w:type="first" r:id="rId17"/>
      <w:footerReference w:type="first" r:id="rId18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F121" w14:textId="77777777" w:rsidR="006261DF" w:rsidRDefault="006261DF">
      <w:r>
        <w:separator/>
      </w:r>
    </w:p>
  </w:endnote>
  <w:endnote w:type="continuationSeparator" w:id="0">
    <w:p w14:paraId="18BB8EE1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6E0D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089CA32C" w14:textId="33EAC853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376A6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376A6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B264D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9A4A1AE" wp14:editId="3BDB7AD6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B04E" w14:textId="77777777" w:rsidR="006261DF" w:rsidRDefault="006261DF">
      <w:r>
        <w:separator/>
      </w:r>
    </w:p>
  </w:footnote>
  <w:footnote w:type="continuationSeparator" w:id="0">
    <w:p w14:paraId="0622EF79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C5CD" w14:textId="2ADB5AC3" w:rsidR="006138CB" w:rsidRPr="009E3ADA" w:rsidRDefault="00F12D49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35A489" wp14:editId="374283AE">
              <wp:simplePos x="0" y="0"/>
              <wp:positionH relativeFrom="column">
                <wp:posOffset>-74427</wp:posOffset>
              </wp:positionH>
              <wp:positionV relativeFrom="paragraph">
                <wp:posOffset>0</wp:posOffset>
              </wp:positionV>
              <wp:extent cx="4850296" cy="140398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BF323" w14:textId="77777777" w:rsidR="00F12D49" w:rsidRPr="001E3456" w:rsidRDefault="00F12D49" w:rsidP="00F12D4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Corinna Fühner | Telefon: +49 (0)40/350 80 2-588 | c.fuehner@grossmann-berger.de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35A48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5.85pt;margin-top:0;width:381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qQDgIAAPMDAAAOAAAAZHJzL2Uyb0RvYy54bWysU9tu2zAMfR+wfxD0vtjx4i4xohRduwwD&#10;ugvQ7gMUWY6FSaImKbG7rx8lp2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" filled="f" stroked="f">
              <v:textbox style="mso-fit-shape-to-text:t">
                <w:txbxContent>
                  <w:p w14:paraId="44EBF323" w14:textId="77777777" w:rsidR="00F12D49" w:rsidRPr="001E3456" w:rsidRDefault="00F12D49" w:rsidP="00F12D49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Corinna Fühner | Telefon: +49 (0)40/350 80 2-588 | c.fuehner@grossmann-berger.de</w:t>
                    </w:r>
                  </w:p>
                </w:txbxContent>
              </v:textbox>
            </v:shape>
          </w:pict>
        </mc:Fallback>
      </mc:AlternateContent>
    </w:r>
    <w:r w:rsidR="00872BE8">
      <w:rPr>
        <w:rFonts w:ascii="Arial" w:hAnsi="Arial" w:cs="Arial"/>
        <w:color w:val="918F90"/>
        <w:sz w:val="28"/>
        <w:szCs w:val="28"/>
      </w:rPr>
      <w:t>Dealmeldung</w:t>
    </w:r>
  </w:p>
  <w:p w14:paraId="64A50856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4FBF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2B6A" wp14:editId="254C429F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40D50" w14:textId="3C929EF6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1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</w:t>
                          </w:r>
                          <w:r w:rsidR="00141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141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41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141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2B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42140D50" w14:textId="3C929EF6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41865">
                      <w:rPr>
                        <w:rFonts w:ascii="Arial" w:hAnsi="Arial" w:cs="Arial"/>
                        <w:sz w:val="16"/>
                        <w:szCs w:val="16"/>
                      </w:rPr>
                      <w:t>Corinna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</w:t>
                    </w:r>
                    <w:r w:rsidR="00141865">
                      <w:rPr>
                        <w:rFonts w:ascii="Arial" w:hAnsi="Arial" w:cs="Arial"/>
                        <w:sz w:val="16"/>
                        <w:szCs w:val="16"/>
                      </w:rPr>
                      <w:t>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141865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141865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141865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076346">
      <w:rPr>
        <w:rFonts w:ascii="Arial" w:hAnsi="Arial" w:cs="Arial"/>
        <w:color w:val="918F90"/>
        <w:sz w:val="28"/>
        <w:szCs w:val="28"/>
      </w:rPr>
      <w:t>Dealmeldung</w:t>
    </w:r>
  </w:p>
  <w:p w14:paraId="3006439B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34308"/>
    <w:rsid w:val="00036023"/>
    <w:rsid w:val="00060743"/>
    <w:rsid w:val="00063A33"/>
    <w:rsid w:val="00064BB2"/>
    <w:rsid w:val="00066796"/>
    <w:rsid w:val="0007295C"/>
    <w:rsid w:val="00076346"/>
    <w:rsid w:val="000766D7"/>
    <w:rsid w:val="000919C0"/>
    <w:rsid w:val="000A7789"/>
    <w:rsid w:val="000B3315"/>
    <w:rsid w:val="000C770D"/>
    <w:rsid w:val="000D1A47"/>
    <w:rsid w:val="000E03F3"/>
    <w:rsid w:val="000E6186"/>
    <w:rsid w:val="000F4C14"/>
    <w:rsid w:val="001029C4"/>
    <w:rsid w:val="0011486D"/>
    <w:rsid w:val="00121E33"/>
    <w:rsid w:val="00122007"/>
    <w:rsid w:val="001324D6"/>
    <w:rsid w:val="001326E8"/>
    <w:rsid w:val="00135BD2"/>
    <w:rsid w:val="00141865"/>
    <w:rsid w:val="00142BED"/>
    <w:rsid w:val="00145F7A"/>
    <w:rsid w:val="00154825"/>
    <w:rsid w:val="00155C34"/>
    <w:rsid w:val="001655B6"/>
    <w:rsid w:val="001712B1"/>
    <w:rsid w:val="0017516B"/>
    <w:rsid w:val="00176F1D"/>
    <w:rsid w:val="001960CD"/>
    <w:rsid w:val="001A2ABE"/>
    <w:rsid w:val="001A3363"/>
    <w:rsid w:val="001A360C"/>
    <w:rsid w:val="001B2082"/>
    <w:rsid w:val="001B2CE8"/>
    <w:rsid w:val="001C6ED8"/>
    <w:rsid w:val="001D006F"/>
    <w:rsid w:val="001D14DA"/>
    <w:rsid w:val="001D6834"/>
    <w:rsid w:val="001D7BCC"/>
    <w:rsid w:val="001E38BD"/>
    <w:rsid w:val="001E6995"/>
    <w:rsid w:val="001F1513"/>
    <w:rsid w:val="001F734B"/>
    <w:rsid w:val="00205769"/>
    <w:rsid w:val="00212FEC"/>
    <w:rsid w:val="002131BB"/>
    <w:rsid w:val="002267CC"/>
    <w:rsid w:val="00227E31"/>
    <w:rsid w:val="00230F81"/>
    <w:rsid w:val="00254C6F"/>
    <w:rsid w:val="00281E80"/>
    <w:rsid w:val="002834B0"/>
    <w:rsid w:val="00283671"/>
    <w:rsid w:val="00284E27"/>
    <w:rsid w:val="002951E0"/>
    <w:rsid w:val="002A1973"/>
    <w:rsid w:val="002B72CA"/>
    <w:rsid w:val="002C2392"/>
    <w:rsid w:val="002C2503"/>
    <w:rsid w:val="002C6328"/>
    <w:rsid w:val="002D1C5C"/>
    <w:rsid w:val="002E6860"/>
    <w:rsid w:val="002F0411"/>
    <w:rsid w:val="00304CC6"/>
    <w:rsid w:val="00325E2A"/>
    <w:rsid w:val="0033176A"/>
    <w:rsid w:val="0034786C"/>
    <w:rsid w:val="003517C9"/>
    <w:rsid w:val="00370000"/>
    <w:rsid w:val="00373507"/>
    <w:rsid w:val="00374B8F"/>
    <w:rsid w:val="00376A69"/>
    <w:rsid w:val="0038230E"/>
    <w:rsid w:val="00382529"/>
    <w:rsid w:val="00390D98"/>
    <w:rsid w:val="003E099F"/>
    <w:rsid w:val="003E3539"/>
    <w:rsid w:val="003F7992"/>
    <w:rsid w:val="0040086D"/>
    <w:rsid w:val="004017D8"/>
    <w:rsid w:val="00411E03"/>
    <w:rsid w:val="004123B1"/>
    <w:rsid w:val="004303A1"/>
    <w:rsid w:val="00440DC9"/>
    <w:rsid w:val="004506D2"/>
    <w:rsid w:val="0045090A"/>
    <w:rsid w:val="00456F40"/>
    <w:rsid w:val="004609BD"/>
    <w:rsid w:val="004661EE"/>
    <w:rsid w:val="00466741"/>
    <w:rsid w:val="00485C2F"/>
    <w:rsid w:val="0049091B"/>
    <w:rsid w:val="004A2BEA"/>
    <w:rsid w:val="004A3C64"/>
    <w:rsid w:val="004A5AEA"/>
    <w:rsid w:val="004B2FDA"/>
    <w:rsid w:val="004B480A"/>
    <w:rsid w:val="004C72B4"/>
    <w:rsid w:val="004C7951"/>
    <w:rsid w:val="004D0F54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5723A"/>
    <w:rsid w:val="00582B99"/>
    <w:rsid w:val="00595137"/>
    <w:rsid w:val="0059534D"/>
    <w:rsid w:val="00596D67"/>
    <w:rsid w:val="005A340C"/>
    <w:rsid w:val="005A6990"/>
    <w:rsid w:val="005B0FC9"/>
    <w:rsid w:val="005B66D3"/>
    <w:rsid w:val="005C4556"/>
    <w:rsid w:val="005C5302"/>
    <w:rsid w:val="005D7CD1"/>
    <w:rsid w:val="005E362E"/>
    <w:rsid w:val="005E7640"/>
    <w:rsid w:val="005F3488"/>
    <w:rsid w:val="0061109D"/>
    <w:rsid w:val="00612AA0"/>
    <w:rsid w:val="006138CB"/>
    <w:rsid w:val="0062200C"/>
    <w:rsid w:val="006224C4"/>
    <w:rsid w:val="006225EA"/>
    <w:rsid w:val="006261DF"/>
    <w:rsid w:val="00642074"/>
    <w:rsid w:val="00653789"/>
    <w:rsid w:val="00656873"/>
    <w:rsid w:val="006635D4"/>
    <w:rsid w:val="00684F93"/>
    <w:rsid w:val="006944A9"/>
    <w:rsid w:val="00695E58"/>
    <w:rsid w:val="006A1329"/>
    <w:rsid w:val="006B53AE"/>
    <w:rsid w:val="006E0F35"/>
    <w:rsid w:val="006E2AFA"/>
    <w:rsid w:val="0071554C"/>
    <w:rsid w:val="00720DFF"/>
    <w:rsid w:val="00722C77"/>
    <w:rsid w:val="00727E24"/>
    <w:rsid w:val="00735D2F"/>
    <w:rsid w:val="00750171"/>
    <w:rsid w:val="0075190E"/>
    <w:rsid w:val="00762CC5"/>
    <w:rsid w:val="00784917"/>
    <w:rsid w:val="00785F55"/>
    <w:rsid w:val="007906B4"/>
    <w:rsid w:val="007A3C14"/>
    <w:rsid w:val="007A4C9B"/>
    <w:rsid w:val="007C1A24"/>
    <w:rsid w:val="007E1049"/>
    <w:rsid w:val="007E759D"/>
    <w:rsid w:val="00812471"/>
    <w:rsid w:val="00817A0E"/>
    <w:rsid w:val="0082552E"/>
    <w:rsid w:val="008261A5"/>
    <w:rsid w:val="0082784D"/>
    <w:rsid w:val="0083382E"/>
    <w:rsid w:val="00855325"/>
    <w:rsid w:val="00861F1D"/>
    <w:rsid w:val="00862E34"/>
    <w:rsid w:val="00865915"/>
    <w:rsid w:val="00871832"/>
    <w:rsid w:val="00872BE8"/>
    <w:rsid w:val="00880E09"/>
    <w:rsid w:val="00886CCE"/>
    <w:rsid w:val="00896B33"/>
    <w:rsid w:val="008A1327"/>
    <w:rsid w:val="008A62FB"/>
    <w:rsid w:val="008A77B7"/>
    <w:rsid w:val="008B0F67"/>
    <w:rsid w:val="008C608D"/>
    <w:rsid w:val="008E461D"/>
    <w:rsid w:val="008F08E5"/>
    <w:rsid w:val="008F5213"/>
    <w:rsid w:val="008F7436"/>
    <w:rsid w:val="00920C9C"/>
    <w:rsid w:val="00922754"/>
    <w:rsid w:val="00925781"/>
    <w:rsid w:val="009258D0"/>
    <w:rsid w:val="00932896"/>
    <w:rsid w:val="00935AB3"/>
    <w:rsid w:val="009410DB"/>
    <w:rsid w:val="00941C0F"/>
    <w:rsid w:val="00952D22"/>
    <w:rsid w:val="00960951"/>
    <w:rsid w:val="009734CE"/>
    <w:rsid w:val="00996E1A"/>
    <w:rsid w:val="0099715E"/>
    <w:rsid w:val="009C18F5"/>
    <w:rsid w:val="009D24DA"/>
    <w:rsid w:val="009D5D75"/>
    <w:rsid w:val="009E2DFE"/>
    <w:rsid w:val="009E3061"/>
    <w:rsid w:val="009F32A2"/>
    <w:rsid w:val="009F54CE"/>
    <w:rsid w:val="00A06264"/>
    <w:rsid w:val="00A1639A"/>
    <w:rsid w:val="00A215C9"/>
    <w:rsid w:val="00A46945"/>
    <w:rsid w:val="00A5364B"/>
    <w:rsid w:val="00A615E0"/>
    <w:rsid w:val="00A6183A"/>
    <w:rsid w:val="00A65E2B"/>
    <w:rsid w:val="00A74AA0"/>
    <w:rsid w:val="00A77100"/>
    <w:rsid w:val="00A914AF"/>
    <w:rsid w:val="00A914B1"/>
    <w:rsid w:val="00AC2A00"/>
    <w:rsid w:val="00AC6CBF"/>
    <w:rsid w:val="00AD17B7"/>
    <w:rsid w:val="00B077D5"/>
    <w:rsid w:val="00B200E4"/>
    <w:rsid w:val="00B33ECF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87F2C"/>
    <w:rsid w:val="00B93817"/>
    <w:rsid w:val="00B93E8D"/>
    <w:rsid w:val="00BA0B96"/>
    <w:rsid w:val="00BB15DA"/>
    <w:rsid w:val="00BB340D"/>
    <w:rsid w:val="00BC2A3A"/>
    <w:rsid w:val="00BC64EC"/>
    <w:rsid w:val="00BD073D"/>
    <w:rsid w:val="00BD0C06"/>
    <w:rsid w:val="00BD68A6"/>
    <w:rsid w:val="00BE0902"/>
    <w:rsid w:val="00BF3AFD"/>
    <w:rsid w:val="00BF3E49"/>
    <w:rsid w:val="00C06D02"/>
    <w:rsid w:val="00C105F4"/>
    <w:rsid w:val="00C14661"/>
    <w:rsid w:val="00C1606C"/>
    <w:rsid w:val="00C23180"/>
    <w:rsid w:val="00C24482"/>
    <w:rsid w:val="00C24A91"/>
    <w:rsid w:val="00C27286"/>
    <w:rsid w:val="00C2796F"/>
    <w:rsid w:val="00C41492"/>
    <w:rsid w:val="00C533A4"/>
    <w:rsid w:val="00C702B5"/>
    <w:rsid w:val="00C70389"/>
    <w:rsid w:val="00C7240B"/>
    <w:rsid w:val="00C904B6"/>
    <w:rsid w:val="00C96DF4"/>
    <w:rsid w:val="00C96E0B"/>
    <w:rsid w:val="00CB6877"/>
    <w:rsid w:val="00CC1337"/>
    <w:rsid w:val="00CC2A8A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22D42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64A1D"/>
    <w:rsid w:val="00D66910"/>
    <w:rsid w:val="00D72339"/>
    <w:rsid w:val="00D73E47"/>
    <w:rsid w:val="00D74ABB"/>
    <w:rsid w:val="00D809B7"/>
    <w:rsid w:val="00D8382B"/>
    <w:rsid w:val="00D83CB7"/>
    <w:rsid w:val="00D84B78"/>
    <w:rsid w:val="00D86C51"/>
    <w:rsid w:val="00D94A9F"/>
    <w:rsid w:val="00D97FA8"/>
    <w:rsid w:val="00DC7B25"/>
    <w:rsid w:val="00DD384D"/>
    <w:rsid w:val="00DD6B73"/>
    <w:rsid w:val="00E112C9"/>
    <w:rsid w:val="00E1217B"/>
    <w:rsid w:val="00E158F7"/>
    <w:rsid w:val="00E2087E"/>
    <w:rsid w:val="00E36818"/>
    <w:rsid w:val="00E4060A"/>
    <w:rsid w:val="00E47B97"/>
    <w:rsid w:val="00E634CC"/>
    <w:rsid w:val="00E63A72"/>
    <w:rsid w:val="00E82F0E"/>
    <w:rsid w:val="00E96FAC"/>
    <w:rsid w:val="00EA129F"/>
    <w:rsid w:val="00ED0582"/>
    <w:rsid w:val="00EE31F6"/>
    <w:rsid w:val="00EE36DC"/>
    <w:rsid w:val="00EE5E0A"/>
    <w:rsid w:val="00F044EE"/>
    <w:rsid w:val="00F10717"/>
    <w:rsid w:val="00F12D49"/>
    <w:rsid w:val="00F3320B"/>
    <w:rsid w:val="00F40E92"/>
    <w:rsid w:val="00F41947"/>
    <w:rsid w:val="00F435AA"/>
    <w:rsid w:val="00F601C9"/>
    <w:rsid w:val="00F60987"/>
    <w:rsid w:val="00F63636"/>
    <w:rsid w:val="00F76C6A"/>
    <w:rsid w:val="00F83BF1"/>
    <w:rsid w:val="00F90CB9"/>
    <w:rsid w:val="00FB064F"/>
    <w:rsid w:val="00FB144F"/>
    <w:rsid w:val="00FB159A"/>
    <w:rsid w:val="00FB4D77"/>
    <w:rsid w:val="00FC497D"/>
    <w:rsid w:val="00FD076B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4A37A124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79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9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95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9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95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e/" TargetMode="External"/><Relationship Id="rId13" Type="http://schemas.openxmlformats.org/officeDocument/2006/relationships/hyperlink" Target="20180517_Dokumentation%20der%20Verarbeitungstaetigkeit%20nach%20DSGVO_Presse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news/pressemapp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/datenschut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resse@grossmann-berger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03F4-4D20-45EE-AEAB-46A97AC7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130</cp:revision>
  <cp:lastPrinted>2020-05-14T10:43:00Z</cp:lastPrinted>
  <dcterms:created xsi:type="dcterms:W3CDTF">2017-12-15T09:30:00Z</dcterms:created>
  <dcterms:modified xsi:type="dcterms:W3CDTF">2020-05-20T07:11:00Z</dcterms:modified>
</cp:coreProperties>
</file>