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A640" w14:textId="7E2215D6" w:rsidR="00880E09" w:rsidRPr="00666503" w:rsidRDefault="00E25F74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Hamburg: Industrial &amp; </w:t>
      </w:r>
      <w:r w:rsidR="00552E1B" w:rsidRPr="00666503">
        <w:rPr>
          <w:rFonts w:ascii="Arial" w:hAnsi="Arial"/>
          <w:b/>
        </w:rPr>
        <w:t>logistics property let</w:t>
      </w:r>
    </w:p>
    <w:p w14:paraId="31ACD92A" w14:textId="0D345483" w:rsidR="00880E09" w:rsidRPr="0090126F" w:rsidRDefault="003E11D2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Mac </w:t>
      </w:r>
      <w:proofErr w:type="spellStart"/>
      <w:r>
        <w:rPr>
          <w:rFonts w:ascii="Arial" w:hAnsi="Arial"/>
          <w:b/>
          <w:sz w:val="28"/>
          <w:szCs w:val="28"/>
        </w:rPr>
        <w:t>Baren</w:t>
      </w:r>
      <w:proofErr w:type="spellEnd"/>
      <w:r>
        <w:rPr>
          <w:rFonts w:ascii="Arial" w:hAnsi="Arial"/>
          <w:b/>
          <w:sz w:val="28"/>
          <w:szCs w:val="28"/>
        </w:rPr>
        <w:t xml:space="preserve"> Tobacco opens German headquarters in Hamburg</w:t>
      </w:r>
    </w:p>
    <w:p w14:paraId="4F13FA19" w14:textId="77777777" w:rsidR="00063A33" w:rsidRPr="00063A33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14BF20" w14:textId="55651DEB" w:rsidR="00300405" w:rsidRDefault="00666503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Hamburg, 16</w:t>
      </w:r>
      <w:r w:rsidR="00434F67">
        <w:rPr>
          <w:rFonts w:ascii="Arial" w:hAnsi="Arial"/>
          <w:b/>
          <w:sz w:val="20"/>
          <w:szCs w:val="20"/>
        </w:rPr>
        <w:t xml:space="preserve"> March 2022</w:t>
      </w:r>
      <w:r w:rsidR="00434F67">
        <w:rPr>
          <w:rFonts w:ascii="Arial" w:hAnsi="Arial"/>
          <w:sz w:val="20"/>
          <w:szCs w:val="20"/>
        </w:rPr>
        <w:t xml:space="preserve"> – Mac </w:t>
      </w:r>
      <w:proofErr w:type="spellStart"/>
      <w:r w:rsidR="00434F67">
        <w:rPr>
          <w:rFonts w:ascii="Arial" w:hAnsi="Arial"/>
          <w:sz w:val="20"/>
          <w:szCs w:val="20"/>
        </w:rPr>
        <w:t>Baren</w:t>
      </w:r>
      <w:proofErr w:type="spellEnd"/>
      <w:r w:rsidR="00434F67">
        <w:rPr>
          <w:rFonts w:ascii="Arial" w:hAnsi="Arial"/>
          <w:sz w:val="20"/>
          <w:szCs w:val="20"/>
        </w:rPr>
        <w:t xml:space="preserve"> Tobacco from Denmark is setting up its headquarters for Germany at </w:t>
      </w:r>
      <w:proofErr w:type="spellStart"/>
      <w:r w:rsidR="00434F67">
        <w:rPr>
          <w:rFonts w:ascii="Arial" w:hAnsi="Arial"/>
          <w:sz w:val="20"/>
          <w:szCs w:val="20"/>
        </w:rPr>
        <w:t>Usedomstrasse</w:t>
      </w:r>
      <w:proofErr w:type="spellEnd"/>
      <w:r w:rsidR="00434F67">
        <w:rPr>
          <w:rFonts w:ascii="Arial" w:hAnsi="Arial"/>
          <w:sz w:val="20"/>
          <w:szCs w:val="20"/>
        </w:rPr>
        <w:t xml:space="preserve"> 7-9 in the</w:t>
      </w:r>
      <w:r w:rsidR="002B3035">
        <w:rPr>
          <w:rFonts w:ascii="Arial" w:hAnsi="Arial"/>
          <w:sz w:val="20"/>
          <w:szCs w:val="20"/>
        </w:rPr>
        <w:t xml:space="preserve"> </w:t>
      </w:r>
      <w:proofErr w:type="spellStart"/>
      <w:r w:rsidR="002B3035">
        <w:rPr>
          <w:rFonts w:ascii="Arial" w:hAnsi="Arial"/>
          <w:sz w:val="20"/>
          <w:szCs w:val="20"/>
        </w:rPr>
        <w:t>Wandsbek</w:t>
      </w:r>
      <w:proofErr w:type="spellEnd"/>
      <w:r w:rsidR="002B3035">
        <w:rPr>
          <w:rFonts w:ascii="Arial" w:hAnsi="Arial"/>
          <w:sz w:val="20"/>
          <w:szCs w:val="20"/>
        </w:rPr>
        <w:t xml:space="preserve"> district of Hamburg. </w:t>
      </w:r>
      <w:r w:rsidR="00434F67">
        <w:rPr>
          <w:rFonts w:ascii="Arial" w:hAnsi="Arial"/>
          <w:sz w:val="20"/>
          <w:szCs w:val="20"/>
        </w:rPr>
        <w:t xml:space="preserve">Mac </w:t>
      </w:r>
      <w:proofErr w:type="spellStart"/>
      <w:r w:rsidR="00434F67">
        <w:rPr>
          <w:rFonts w:ascii="Arial" w:hAnsi="Arial"/>
          <w:sz w:val="20"/>
          <w:szCs w:val="20"/>
        </w:rPr>
        <w:t>Baren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Tobacco</w:t>
      </w:r>
      <w:r w:rsidR="00434F67">
        <w:rPr>
          <w:rFonts w:ascii="Arial" w:hAnsi="Arial"/>
          <w:sz w:val="20"/>
          <w:szCs w:val="20"/>
        </w:rPr>
        <w:t xml:space="preserve">, Scandinavia’s largest </w:t>
      </w:r>
      <w:proofErr w:type="gramStart"/>
      <w:r w:rsidR="00434F67">
        <w:rPr>
          <w:rFonts w:ascii="Arial" w:hAnsi="Arial"/>
          <w:sz w:val="20"/>
          <w:szCs w:val="20"/>
        </w:rPr>
        <w:t>privately-owned</w:t>
      </w:r>
      <w:proofErr w:type="gramEnd"/>
      <w:r w:rsidR="00434F67">
        <w:rPr>
          <w:rFonts w:ascii="Arial" w:hAnsi="Arial"/>
          <w:sz w:val="20"/>
          <w:szCs w:val="20"/>
        </w:rPr>
        <w:t xml:space="preserve"> tobacco company, is to occupy premis</w:t>
      </w:r>
      <w:bookmarkStart w:id="0" w:name="_GoBack"/>
      <w:bookmarkEnd w:id="0"/>
      <w:r w:rsidR="00434F67">
        <w:rPr>
          <w:rFonts w:ascii="Arial" w:hAnsi="Arial"/>
          <w:sz w:val="20"/>
          <w:szCs w:val="20"/>
        </w:rPr>
        <w:t xml:space="preserve">es offering 1,510 m² of manufacturing space, warehousing and offices. The search for a location led Mac </w:t>
      </w:r>
      <w:proofErr w:type="spellStart"/>
      <w:r w:rsidR="00434F67">
        <w:rPr>
          <w:rFonts w:ascii="Arial" w:hAnsi="Arial"/>
          <w:sz w:val="20"/>
          <w:szCs w:val="20"/>
        </w:rPr>
        <w:t>Baren</w:t>
      </w:r>
      <w:proofErr w:type="spellEnd"/>
      <w:r w:rsidR="00434F67">
        <w:rPr>
          <w:rFonts w:ascii="Arial" w:hAnsi="Arial"/>
          <w:sz w:val="20"/>
          <w:szCs w:val="20"/>
        </w:rPr>
        <w:t xml:space="preserve"> Tobacco Germany to Grossmann &amp; Berger, a member of G</w:t>
      </w:r>
      <w:r w:rsidR="002B3035">
        <w:rPr>
          <w:rFonts w:ascii="Arial" w:hAnsi="Arial"/>
          <w:sz w:val="20"/>
          <w:szCs w:val="20"/>
        </w:rPr>
        <w:t xml:space="preserve">erman Property Partners (GPP). </w:t>
      </w:r>
      <w:r w:rsidR="00434F67">
        <w:rPr>
          <w:rFonts w:ascii="Arial" w:hAnsi="Arial"/>
          <w:sz w:val="20"/>
          <w:szCs w:val="20"/>
        </w:rPr>
        <w:t xml:space="preserve">The </w:t>
      </w:r>
      <w:proofErr w:type="gramStart"/>
      <w:r w:rsidR="00434F67">
        <w:rPr>
          <w:rFonts w:ascii="Arial" w:hAnsi="Arial"/>
          <w:sz w:val="20"/>
          <w:szCs w:val="20"/>
        </w:rPr>
        <w:t>real estate services provider had been granted an exclusive commission by the private owner to find a tenant for his property</w:t>
      </w:r>
      <w:proofErr w:type="gramEnd"/>
      <w:r w:rsidR="00434F67">
        <w:rPr>
          <w:rFonts w:ascii="Arial" w:hAnsi="Arial"/>
          <w:sz w:val="20"/>
          <w:szCs w:val="20"/>
        </w:rPr>
        <w:t>.</w:t>
      </w:r>
    </w:p>
    <w:p w14:paraId="21D4829E" w14:textId="77777777" w:rsidR="00300405" w:rsidRDefault="00300405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697885" w14:textId="2B6A2ED6" w:rsidR="00712E96" w:rsidRPr="00524812" w:rsidRDefault="00524812" w:rsidP="00FE0BB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Bringing the brands together</w:t>
      </w:r>
    </w:p>
    <w:p w14:paraId="40C57410" w14:textId="2339B051" w:rsidR="0095228B" w:rsidRDefault="00A96FE5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</w:t>
      </w:r>
      <w:proofErr w:type="gramStart"/>
      <w:r>
        <w:rPr>
          <w:rFonts w:ascii="Arial" w:hAnsi="Arial"/>
          <w:sz w:val="20"/>
          <w:szCs w:val="20"/>
        </w:rPr>
        <w:t>2019</w:t>
      </w:r>
      <w:proofErr w:type="gramEnd"/>
      <w:r>
        <w:rPr>
          <w:rFonts w:ascii="Arial" w:hAnsi="Arial"/>
          <w:sz w:val="20"/>
          <w:szCs w:val="20"/>
        </w:rPr>
        <w:t xml:space="preserve"> Mac </w:t>
      </w:r>
      <w:proofErr w:type="spellStart"/>
      <w:r>
        <w:rPr>
          <w:rFonts w:ascii="Arial" w:hAnsi="Arial"/>
          <w:sz w:val="20"/>
          <w:szCs w:val="20"/>
        </w:rPr>
        <w:t>Baren</w:t>
      </w:r>
      <w:proofErr w:type="spellEnd"/>
      <w:r>
        <w:rPr>
          <w:rFonts w:ascii="Arial" w:hAnsi="Arial"/>
          <w:sz w:val="20"/>
          <w:szCs w:val="20"/>
        </w:rPr>
        <w:t xml:space="preserve"> Tobacco took over the Planta portfolio of brands, directing sales of these products from a base at the </w:t>
      </w:r>
      <w:proofErr w:type="spellStart"/>
      <w:r>
        <w:rPr>
          <w:rFonts w:ascii="Arial" w:hAnsi="Arial"/>
          <w:sz w:val="20"/>
          <w:szCs w:val="20"/>
        </w:rPr>
        <w:t>Unitas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Tabakfabrik</w:t>
      </w:r>
      <w:proofErr w:type="spellEnd"/>
      <w:r>
        <w:rPr>
          <w:rFonts w:ascii="Arial" w:hAnsi="Arial"/>
          <w:sz w:val="20"/>
          <w:szCs w:val="20"/>
        </w:rPr>
        <w:t xml:space="preserve"> in Berlin; now, however, sales, marketing, warehousing and logistics are to be moved in stages to Hamburg. From July onwards, the entire Mac </w:t>
      </w:r>
      <w:proofErr w:type="spellStart"/>
      <w:r>
        <w:rPr>
          <w:rFonts w:ascii="Arial" w:hAnsi="Arial"/>
          <w:sz w:val="20"/>
          <w:szCs w:val="20"/>
        </w:rPr>
        <w:t>Baren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666503">
        <w:rPr>
          <w:rFonts w:ascii="Arial" w:hAnsi="Arial"/>
          <w:sz w:val="20"/>
          <w:szCs w:val="20"/>
        </w:rPr>
        <w:t xml:space="preserve">Tobacco </w:t>
      </w:r>
      <w:r>
        <w:rPr>
          <w:rFonts w:ascii="Arial" w:hAnsi="Arial"/>
          <w:sz w:val="20"/>
          <w:szCs w:val="20"/>
        </w:rPr>
        <w:t xml:space="preserve">portfolio of brands </w:t>
      </w:r>
      <w:proofErr w:type="gramStart"/>
      <w:r>
        <w:rPr>
          <w:rFonts w:ascii="Arial" w:hAnsi="Arial"/>
          <w:sz w:val="20"/>
          <w:szCs w:val="20"/>
        </w:rPr>
        <w:t>will be integrated</w:t>
      </w:r>
      <w:proofErr w:type="gramEnd"/>
      <w:r>
        <w:rPr>
          <w:rFonts w:ascii="Arial" w:hAnsi="Arial"/>
          <w:sz w:val="20"/>
          <w:szCs w:val="20"/>
        </w:rPr>
        <w:t xml:space="preserve"> into the new headquarters’ sales department. </w:t>
      </w:r>
      <w:r>
        <w:rPr>
          <w:rFonts w:ascii="Arial" w:hAnsi="Arial"/>
          <w:i/>
          <w:sz w:val="20"/>
          <w:szCs w:val="20"/>
        </w:rPr>
        <w:t>“I am looking forward to building a new sales and logistics team in Hamburg,”</w:t>
      </w:r>
      <w:r>
        <w:rPr>
          <w:rFonts w:ascii="Arial" w:hAnsi="Arial"/>
          <w:sz w:val="20"/>
          <w:szCs w:val="20"/>
        </w:rPr>
        <w:t xml:space="preserve"> says </w:t>
      </w:r>
      <w:r>
        <w:rPr>
          <w:rFonts w:ascii="Arial" w:hAnsi="Arial"/>
          <w:b/>
          <w:sz w:val="20"/>
          <w:szCs w:val="20"/>
        </w:rPr>
        <w:t>Sebastian Clausen</w:t>
      </w:r>
      <w:r>
        <w:rPr>
          <w:rFonts w:ascii="Arial" w:hAnsi="Arial"/>
          <w:sz w:val="20"/>
          <w:szCs w:val="20"/>
        </w:rPr>
        <w:t xml:space="preserve">, managing director of Mac </w:t>
      </w:r>
      <w:proofErr w:type="spellStart"/>
      <w:r>
        <w:rPr>
          <w:rFonts w:ascii="Arial" w:hAnsi="Arial"/>
          <w:sz w:val="20"/>
          <w:szCs w:val="20"/>
        </w:rPr>
        <w:t>Baren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666503">
        <w:rPr>
          <w:rFonts w:ascii="Arial" w:hAnsi="Arial"/>
          <w:sz w:val="20"/>
          <w:szCs w:val="20"/>
        </w:rPr>
        <w:t xml:space="preserve">Tobacco </w:t>
      </w:r>
      <w:r>
        <w:rPr>
          <w:rFonts w:ascii="Arial" w:hAnsi="Arial"/>
          <w:sz w:val="20"/>
          <w:szCs w:val="20"/>
        </w:rPr>
        <w:t xml:space="preserve">Germany. </w:t>
      </w:r>
      <w:r>
        <w:rPr>
          <w:rFonts w:ascii="Arial" w:hAnsi="Arial"/>
          <w:i/>
          <w:sz w:val="20"/>
          <w:szCs w:val="20"/>
        </w:rPr>
        <w:t xml:space="preserve">“Hamburg is an ideal location because it is close to our head office in </w:t>
      </w:r>
      <w:proofErr w:type="spellStart"/>
      <w:r>
        <w:rPr>
          <w:rFonts w:ascii="Arial" w:hAnsi="Arial"/>
          <w:i/>
          <w:sz w:val="20"/>
          <w:szCs w:val="20"/>
        </w:rPr>
        <w:t>Svendborg</w:t>
      </w:r>
      <w:proofErr w:type="spellEnd"/>
      <w:r>
        <w:rPr>
          <w:rFonts w:ascii="Arial" w:hAnsi="Arial"/>
          <w:i/>
          <w:sz w:val="20"/>
          <w:szCs w:val="20"/>
        </w:rPr>
        <w:t>, Denmark.”</w:t>
      </w:r>
    </w:p>
    <w:p w14:paraId="37FEBE64" w14:textId="77777777" w:rsidR="00FD57BE" w:rsidRDefault="00FD57BE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D5CD29" w14:textId="0D2BCB7D" w:rsidR="001F5479" w:rsidRPr="00B91EF6" w:rsidRDefault="00B91EF6" w:rsidP="00FE0BB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New headquarters building is a gem</w:t>
      </w:r>
    </w:p>
    <w:p w14:paraId="41E43849" w14:textId="243D4BEC" w:rsidR="001C5F35" w:rsidRDefault="00C2179E" w:rsidP="00FE0BB0">
      <w:p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Covering 2,180 m² the site is on the industrial estate Am </w:t>
      </w:r>
      <w:proofErr w:type="spellStart"/>
      <w:r>
        <w:rPr>
          <w:rFonts w:ascii="Arial" w:hAnsi="Arial"/>
          <w:sz w:val="20"/>
          <w:szCs w:val="20"/>
        </w:rPr>
        <w:t>Stadtrand</w:t>
      </w:r>
      <w:proofErr w:type="spellEnd"/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Tilsiter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Strasse</w:t>
      </w:r>
      <w:proofErr w:type="spellEnd"/>
      <w:r>
        <w:rPr>
          <w:rFonts w:ascii="Arial" w:hAnsi="Arial"/>
          <w:sz w:val="20"/>
          <w:szCs w:val="20"/>
        </w:rPr>
        <w:t>, between Friedrich-Ebert-</w:t>
      </w:r>
      <w:proofErr w:type="spellStart"/>
      <w:r>
        <w:rPr>
          <w:rFonts w:ascii="Arial" w:hAnsi="Arial"/>
          <w:sz w:val="20"/>
          <w:szCs w:val="20"/>
        </w:rPr>
        <w:t>Damm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a.k.a</w:t>
      </w:r>
      <w:proofErr w:type="spellEnd"/>
      <w:r>
        <w:rPr>
          <w:rFonts w:ascii="Arial" w:hAnsi="Arial"/>
          <w:sz w:val="20"/>
          <w:szCs w:val="20"/>
        </w:rPr>
        <w:t xml:space="preserve"> “Car dealer alley”) and </w:t>
      </w:r>
      <w:proofErr w:type="spellStart"/>
      <w:r>
        <w:rPr>
          <w:rFonts w:ascii="Arial" w:hAnsi="Arial"/>
          <w:sz w:val="20"/>
          <w:szCs w:val="20"/>
        </w:rPr>
        <w:t>Walddörferstrasse</w:t>
      </w:r>
      <w:proofErr w:type="spellEnd"/>
      <w:r>
        <w:rPr>
          <w:rFonts w:ascii="Arial" w:hAnsi="Arial"/>
          <w:sz w:val="20"/>
          <w:szCs w:val="20"/>
        </w:rPr>
        <w:t xml:space="preserve">. Directly served by two bus routes, it is easily accessible for employees and customers alike. Moreover, there are ten outside parking spaces on site. </w:t>
      </w:r>
      <w:r>
        <w:rPr>
          <w:rFonts w:ascii="Arial" w:hAnsi="Arial"/>
          <w:i/>
          <w:sz w:val="20"/>
          <w:szCs w:val="20"/>
        </w:rPr>
        <w:t>“A commercial property like this one is a rare find in Hamburg,”</w:t>
      </w:r>
      <w:r>
        <w:rPr>
          <w:rFonts w:ascii="Arial" w:hAnsi="Arial"/>
          <w:sz w:val="20"/>
          <w:szCs w:val="20"/>
        </w:rPr>
        <w:t xml:space="preserve"> explains </w:t>
      </w:r>
      <w:r>
        <w:rPr>
          <w:rFonts w:ascii="Arial" w:hAnsi="Arial"/>
          <w:b/>
          <w:sz w:val="20"/>
          <w:szCs w:val="20"/>
        </w:rPr>
        <w:t>Bertram Schubert</w:t>
      </w:r>
      <w:r>
        <w:rPr>
          <w:rFonts w:ascii="Arial" w:hAnsi="Arial"/>
          <w:sz w:val="20"/>
          <w:szCs w:val="20"/>
        </w:rPr>
        <w:t xml:space="preserve">. The Grossmann &amp; Berger consultant for industrial and logistics properties brokered the rental agreement. </w:t>
      </w:r>
      <w:r>
        <w:rPr>
          <w:rFonts w:ascii="Arial" w:hAnsi="Arial"/>
          <w:i/>
          <w:sz w:val="20"/>
          <w:szCs w:val="20"/>
        </w:rPr>
        <w:t>“The facility was built in 2011 and to date it has been used as a photo studio. The owner displayed great foresight in planning the building and ensured that it could be repurposed for use by a different kind of enterprise.”</w:t>
      </w:r>
      <w:r>
        <w:rPr>
          <w:rFonts w:ascii="Arial" w:hAnsi="Arial"/>
          <w:sz w:val="20"/>
          <w:szCs w:val="20"/>
        </w:rPr>
        <w:t xml:space="preserve"> Apart from its attractive architectural design, the building has an imposing entrance and lobby area and is equipped with </w:t>
      </w:r>
      <w:proofErr w:type="gramStart"/>
      <w:r>
        <w:rPr>
          <w:rFonts w:ascii="Arial" w:hAnsi="Arial"/>
          <w:sz w:val="20"/>
          <w:szCs w:val="20"/>
        </w:rPr>
        <w:t>state-of-the-art</w:t>
      </w:r>
      <w:proofErr w:type="gramEnd"/>
      <w:r>
        <w:rPr>
          <w:rFonts w:ascii="Arial" w:hAnsi="Arial"/>
          <w:sz w:val="20"/>
          <w:szCs w:val="20"/>
        </w:rPr>
        <w:t xml:space="preserve"> technical services. The outside area </w:t>
      </w:r>
      <w:proofErr w:type="gramStart"/>
      <w:r>
        <w:rPr>
          <w:rFonts w:ascii="Arial" w:hAnsi="Arial"/>
          <w:sz w:val="20"/>
          <w:szCs w:val="20"/>
        </w:rPr>
        <w:t>is fully enclosed</w:t>
      </w:r>
      <w:proofErr w:type="gramEnd"/>
      <w:r>
        <w:rPr>
          <w:rFonts w:ascii="Arial" w:hAnsi="Arial"/>
          <w:sz w:val="20"/>
          <w:szCs w:val="20"/>
        </w:rPr>
        <w:t xml:space="preserve"> by a fence, the manufacturing area has no additional supports and the hall can be divided into three sections with partition curtains. </w:t>
      </w:r>
    </w:p>
    <w:p w14:paraId="5E96730D" w14:textId="77777777" w:rsidR="00666503" w:rsidRDefault="00666503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5750"/>
      </w:tblGrid>
      <w:tr w:rsidR="00686DE4" w14:paraId="4999AEA0" w14:textId="77777777" w:rsidTr="00DD1E6F">
        <w:trPr>
          <w:trHeight w:val="223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623F" w14:textId="532CB726" w:rsidR="00686DE4" w:rsidRDefault="00DD3E97" w:rsidP="004D2D43">
            <w:pPr>
              <w:spacing w:after="100"/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57B0D16" wp14:editId="1FEAA6FF">
                  <wp:extent cx="2220686" cy="1479097"/>
                  <wp:effectExtent l="0" t="0" r="8255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sicht Luftaufnah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58" cy="148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123E" w14:textId="77777777" w:rsidR="00686DE4" w:rsidRDefault="00686DE4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14:paraId="0661F54C" w14:textId="57320A2E" w:rsidR="005742CA" w:rsidRDefault="0088211B" w:rsidP="005742CA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Baren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Tobacco is setting up its new headquarters for Germany at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Usedomstrasse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7-9 in Hamburg-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Wandsbek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0F42B21" w14:textId="77777777" w:rsidR="005742CA" w:rsidRDefault="005742CA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576CCBF" w14:textId="48912E83" w:rsidR="005742CA" w:rsidRDefault="005742CA" w:rsidP="0075733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Source: Private owner</w:t>
            </w:r>
          </w:p>
        </w:tc>
      </w:tr>
      <w:tr w:rsidR="006B238C" w14:paraId="5B05D243" w14:textId="77777777" w:rsidTr="00DD1E6F">
        <w:trPr>
          <w:trHeight w:val="223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B5EE" w14:textId="4A45A778" w:rsidR="006B238C" w:rsidRDefault="006B238C" w:rsidP="004D2D43">
            <w:pPr>
              <w:spacing w:after="100"/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D367CD5" wp14:editId="19263C0E">
                  <wp:extent cx="2333501" cy="1555463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sicht Produktionsfläche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630" cy="15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8BD3" w14:textId="77777777" w:rsidR="006B238C" w:rsidRDefault="006B238C" w:rsidP="006B238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14:paraId="6246CF1A" w14:textId="74A7377F" w:rsidR="006B238C" w:rsidRDefault="0088211B" w:rsidP="006B238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Until now, the commercial property</w:t>
            </w:r>
            <w:r w:rsidR="00666503">
              <w:rPr>
                <w:rFonts w:ascii="Arial" w:hAnsi="Arial"/>
                <w:sz w:val="20"/>
                <w:szCs w:val="20"/>
              </w:rPr>
              <w:t xml:space="preserve"> at </w:t>
            </w:r>
            <w:proofErr w:type="spellStart"/>
            <w:r w:rsidR="00666503">
              <w:rPr>
                <w:rFonts w:ascii="Arial" w:hAnsi="Arial"/>
                <w:sz w:val="20"/>
                <w:szCs w:val="20"/>
              </w:rPr>
              <w:t>Usedomstrasse</w:t>
            </w:r>
            <w:proofErr w:type="spellEnd"/>
            <w:r w:rsidR="00666503">
              <w:rPr>
                <w:rFonts w:ascii="Arial" w:hAnsi="Arial"/>
                <w:sz w:val="20"/>
                <w:szCs w:val="20"/>
              </w:rPr>
              <w:t xml:space="preserve"> 7-9 </w:t>
            </w:r>
            <w:proofErr w:type="gramStart"/>
            <w:r w:rsidR="00666503">
              <w:rPr>
                <w:rFonts w:ascii="Arial" w:hAnsi="Arial"/>
                <w:sz w:val="20"/>
                <w:szCs w:val="20"/>
              </w:rPr>
              <w:t xml:space="preserve">was </w:t>
            </w:r>
            <w:r w:rsidR="002B3035">
              <w:rPr>
                <w:rFonts w:ascii="Arial" w:hAnsi="Arial"/>
                <w:sz w:val="20"/>
                <w:szCs w:val="20"/>
              </w:rPr>
              <w:t>used</w:t>
            </w:r>
            <w:proofErr w:type="gramEnd"/>
            <w:r w:rsidR="002B303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as a photo studio. The tu</w:t>
            </w:r>
            <w:r w:rsidR="00666503">
              <w:rPr>
                <w:rFonts w:ascii="Arial" w:hAnsi="Arial"/>
                <w:sz w:val="20"/>
                <w:szCs w:val="20"/>
              </w:rPr>
              <w:t xml:space="preserve">rntable in the hall </w:t>
            </w:r>
            <w:proofErr w:type="gramStart"/>
            <w:r w:rsidR="00666503">
              <w:rPr>
                <w:rFonts w:ascii="Arial" w:hAnsi="Arial"/>
                <w:sz w:val="20"/>
                <w:szCs w:val="20"/>
              </w:rPr>
              <w:t xml:space="preserve">has already </w:t>
            </w:r>
            <w:r>
              <w:rPr>
                <w:rFonts w:ascii="Arial" w:hAnsi="Arial"/>
                <w:sz w:val="20"/>
                <w:szCs w:val="20"/>
              </w:rPr>
              <w:t>been dismantled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51841427" w14:textId="77777777" w:rsidR="006B238C" w:rsidRDefault="006B238C" w:rsidP="006B238C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3BC5496" w14:textId="28FB074C" w:rsidR="006B238C" w:rsidRDefault="006B238C" w:rsidP="006B238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Source: Private owner</w:t>
            </w:r>
          </w:p>
        </w:tc>
      </w:tr>
    </w:tbl>
    <w:p w14:paraId="7E7C47E8" w14:textId="77777777" w:rsidR="00081E14" w:rsidRPr="00484343" w:rsidRDefault="00081E14" w:rsidP="001D1E61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7084AD4" w14:textId="10658422" w:rsidR="00503D8C" w:rsidRPr="00503D8C" w:rsidRDefault="00D60DC4" w:rsidP="001D1E61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/>
          <w:sz w:val="16"/>
          <w:szCs w:val="16"/>
        </w:rPr>
        <w:t>Please consult our website for Grossmann &amp; Berger’s</w:t>
      </w:r>
      <w:hyperlink r:id="rId10" w:history="1">
        <w:r w:rsidRPr="00666503">
          <w:rPr>
            <w:rStyle w:val="Hyperlink"/>
            <w:rFonts w:ascii="Arial" w:hAnsi="Arial"/>
            <w:sz w:val="16"/>
            <w:szCs w:val="16"/>
            <w:u w:val="none"/>
          </w:rPr>
          <w:t xml:space="preserve"> </w:t>
        </w:r>
        <w:r>
          <w:rPr>
            <w:rStyle w:val="Hyperlink"/>
            <w:rFonts w:ascii="Arial" w:hAnsi="Arial"/>
            <w:sz w:val="16"/>
            <w:szCs w:val="16"/>
          </w:rPr>
          <w:t>data privacy policy</w:t>
        </w:r>
        <w:r w:rsidRPr="00666503">
          <w:rPr>
            <w:rStyle w:val="Hyperlink"/>
            <w:rFonts w:ascii="Arial" w:hAnsi="Arial"/>
            <w:sz w:val="16"/>
            <w:szCs w:val="16"/>
            <w:u w:val="none"/>
          </w:rPr>
          <w:t>.</w:t>
        </w:r>
      </w:hyperlink>
      <w:r w:rsidR="0066650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Here you will also be able to access our </w:t>
      </w:r>
      <w:hyperlink r:id="rId11" w:history="1">
        <w:r>
          <w:rPr>
            <w:rStyle w:val="Hyperlink"/>
            <w:rFonts w:ascii="Arial" w:hAnsi="Arial"/>
            <w:sz w:val="16"/>
            <w:szCs w:val="16"/>
          </w:rPr>
          <w:t>press kit</w:t>
        </w:r>
      </w:hyperlink>
      <w:r>
        <w:rPr>
          <w:rFonts w:ascii="Arial" w:hAnsi="Arial"/>
          <w:sz w:val="16"/>
          <w:szCs w:val="16"/>
        </w:rPr>
        <w:t xml:space="preserve"> and the associated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3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503D8C" w:rsidRPr="00503D8C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442A" w14:textId="77777777" w:rsidR="00E22EA7" w:rsidRDefault="00E22EA7">
      <w:r>
        <w:separator/>
      </w:r>
    </w:p>
  </w:endnote>
  <w:endnote w:type="continuationSeparator" w:id="0">
    <w:p w14:paraId="71F32169" w14:textId="77777777" w:rsidR="00E22EA7" w:rsidRDefault="00E2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5D37" w14:textId="59367745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>
      <w:rPr>
        <w:rFonts w:ascii="Arial" w:hAnsi="Arial"/>
        <w:b/>
        <w:bCs/>
        <w:color w:val="918F90"/>
        <w:sz w:val="18"/>
        <w:szCs w:val="18"/>
      </w:rPr>
      <w:t xml:space="preserve">Grossmann &amp; Berger GmbH </w:t>
    </w:r>
    <w:r>
      <w:rPr>
        <w:rFonts w:ascii="Arial" w:hAnsi="Arial"/>
        <w:color w:val="918F90"/>
        <w:sz w:val="18"/>
        <w:szCs w:val="18"/>
      </w:rPr>
      <w:t xml:space="preserve">| </w:t>
    </w:r>
    <w:proofErr w:type="spellStart"/>
    <w:r>
      <w:rPr>
        <w:rFonts w:ascii="Arial" w:hAnsi="Arial"/>
        <w:color w:val="918F90"/>
        <w:sz w:val="18"/>
        <w:szCs w:val="18"/>
      </w:rPr>
      <w:t>Bleichenbrücke</w:t>
    </w:r>
    <w:proofErr w:type="spellEnd"/>
    <w:r>
      <w:rPr>
        <w:rFonts w:ascii="Arial" w:hAnsi="Arial"/>
        <w:color w:val="918F90"/>
        <w:sz w:val="18"/>
        <w:szCs w:val="18"/>
      </w:rPr>
      <w:t xml:space="preserve"> 9 | 20354 Hamburg | Tel. +49 (0)40/350 80 2-0 | www.grossmann-berger.de</w:t>
    </w:r>
  </w:p>
  <w:p w14:paraId="7CD2B210" w14:textId="4AB32F7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6650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6650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DA34" w14:textId="77777777"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63755D80" wp14:editId="2890DAEE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A7AC" w14:textId="77777777" w:rsidR="00E22EA7" w:rsidRDefault="00E22EA7">
      <w:r>
        <w:separator/>
      </w:r>
    </w:p>
  </w:footnote>
  <w:footnote w:type="continuationSeparator" w:id="0">
    <w:p w14:paraId="2961C759" w14:textId="77777777" w:rsidR="00E22EA7" w:rsidRDefault="00E2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D22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996D5" wp14:editId="73B51CD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482917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BB7B9" w14:textId="6B84A38A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99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URDAIAAPM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" filled="f" stroked="f">
              <v:textbox style="mso-fit-shape-to-text:t">
                <w:txbxContent>
                  <w:p w14:paraId="582BB7B9" w14:textId="6B84A38A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14:paraId="422F8382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0023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5FEEF" wp14:editId="72E2020B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6442" w14:textId="17C3A26D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15FE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096A6442" w14:textId="17C3A26D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14:paraId="2107F0E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B5859"/>
    <w:multiLevelType w:val="hybridMultilevel"/>
    <w:tmpl w:val="EC38CD20"/>
    <w:lvl w:ilvl="0" w:tplc="9A9A7BF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D2286"/>
    <w:multiLevelType w:val="hybridMultilevel"/>
    <w:tmpl w:val="D868A9AE"/>
    <w:lvl w:ilvl="0" w:tplc="9E3833C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085"/>
    <w:multiLevelType w:val="hybridMultilevel"/>
    <w:tmpl w:val="2A429484"/>
    <w:lvl w:ilvl="0" w:tplc="D3EA792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06E4"/>
    <w:multiLevelType w:val="hybridMultilevel"/>
    <w:tmpl w:val="96CC782C"/>
    <w:lvl w:ilvl="0" w:tplc="D3EA792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76"/>
    <w:multiLevelType w:val="hybridMultilevel"/>
    <w:tmpl w:val="3D22CD30"/>
    <w:lvl w:ilvl="0" w:tplc="FC3E88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2C3C"/>
    <w:multiLevelType w:val="hybridMultilevel"/>
    <w:tmpl w:val="578892EE"/>
    <w:lvl w:ilvl="0" w:tplc="63E25F6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41DE"/>
    <w:multiLevelType w:val="hybridMultilevel"/>
    <w:tmpl w:val="F7D07988"/>
    <w:lvl w:ilvl="0" w:tplc="953CBC2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F4F"/>
    <w:rsid w:val="000159FE"/>
    <w:rsid w:val="000210A5"/>
    <w:rsid w:val="00022F16"/>
    <w:rsid w:val="00023D78"/>
    <w:rsid w:val="0003075C"/>
    <w:rsid w:val="00031C11"/>
    <w:rsid w:val="00060743"/>
    <w:rsid w:val="00063A33"/>
    <w:rsid w:val="00066796"/>
    <w:rsid w:val="00072FA7"/>
    <w:rsid w:val="00076346"/>
    <w:rsid w:val="000766D7"/>
    <w:rsid w:val="00081E14"/>
    <w:rsid w:val="000B3315"/>
    <w:rsid w:val="000B6208"/>
    <w:rsid w:val="000C4E6D"/>
    <w:rsid w:val="000C770D"/>
    <w:rsid w:val="000C77BC"/>
    <w:rsid w:val="000E03F3"/>
    <w:rsid w:val="000E7BFA"/>
    <w:rsid w:val="000F1365"/>
    <w:rsid w:val="000F7E9D"/>
    <w:rsid w:val="001029C4"/>
    <w:rsid w:val="0011486D"/>
    <w:rsid w:val="00116FDE"/>
    <w:rsid w:val="00121E33"/>
    <w:rsid w:val="001324D6"/>
    <w:rsid w:val="00135BD2"/>
    <w:rsid w:val="00136AF4"/>
    <w:rsid w:val="00145F7A"/>
    <w:rsid w:val="00154825"/>
    <w:rsid w:val="001559CD"/>
    <w:rsid w:val="001568A5"/>
    <w:rsid w:val="001655B6"/>
    <w:rsid w:val="0017516B"/>
    <w:rsid w:val="00176F1D"/>
    <w:rsid w:val="00193F9A"/>
    <w:rsid w:val="001960CD"/>
    <w:rsid w:val="00196559"/>
    <w:rsid w:val="001A2ABE"/>
    <w:rsid w:val="001A360C"/>
    <w:rsid w:val="001C5F35"/>
    <w:rsid w:val="001C6ED8"/>
    <w:rsid w:val="001D14DA"/>
    <w:rsid w:val="001D1E61"/>
    <w:rsid w:val="001E6995"/>
    <w:rsid w:val="001E7678"/>
    <w:rsid w:val="001F1513"/>
    <w:rsid w:val="001F5479"/>
    <w:rsid w:val="001F734B"/>
    <w:rsid w:val="00205495"/>
    <w:rsid w:val="00205769"/>
    <w:rsid w:val="00212FEC"/>
    <w:rsid w:val="002131BB"/>
    <w:rsid w:val="00227E31"/>
    <w:rsid w:val="00230F81"/>
    <w:rsid w:val="00232459"/>
    <w:rsid w:val="00254C6F"/>
    <w:rsid w:val="00255A9B"/>
    <w:rsid w:val="00275F10"/>
    <w:rsid w:val="002776C2"/>
    <w:rsid w:val="00281E80"/>
    <w:rsid w:val="002834B0"/>
    <w:rsid w:val="00283671"/>
    <w:rsid w:val="0028406A"/>
    <w:rsid w:val="00284654"/>
    <w:rsid w:val="00284E27"/>
    <w:rsid w:val="002A1973"/>
    <w:rsid w:val="002A4429"/>
    <w:rsid w:val="002A698F"/>
    <w:rsid w:val="002B3035"/>
    <w:rsid w:val="002B4541"/>
    <w:rsid w:val="002B72CA"/>
    <w:rsid w:val="002C2392"/>
    <w:rsid w:val="002C2503"/>
    <w:rsid w:val="002C49AF"/>
    <w:rsid w:val="002C4D3D"/>
    <w:rsid w:val="002C6328"/>
    <w:rsid w:val="002D1C5C"/>
    <w:rsid w:val="002D4349"/>
    <w:rsid w:val="002E31E9"/>
    <w:rsid w:val="002E6860"/>
    <w:rsid w:val="002F0411"/>
    <w:rsid w:val="002F0442"/>
    <w:rsid w:val="002F0BE3"/>
    <w:rsid w:val="00300405"/>
    <w:rsid w:val="003024C5"/>
    <w:rsid w:val="00304CC6"/>
    <w:rsid w:val="00310489"/>
    <w:rsid w:val="0032414D"/>
    <w:rsid w:val="00325E2A"/>
    <w:rsid w:val="00327448"/>
    <w:rsid w:val="0034786C"/>
    <w:rsid w:val="003517C9"/>
    <w:rsid w:val="00352852"/>
    <w:rsid w:val="00352B52"/>
    <w:rsid w:val="00365D3A"/>
    <w:rsid w:val="00370000"/>
    <w:rsid w:val="00373507"/>
    <w:rsid w:val="0038230E"/>
    <w:rsid w:val="00382529"/>
    <w:rsid w:val="00392AD5"/>
    <w:rsid w:val="003A66F9"/>
    <w:rsid w:val="003B4F44"/>
    <w:rsid w:val="003D4F64"/>
    <w:rsid w:val="003E099F"/>
    <w:rsid w:val="003E11D2"/>
    <w:rsid w:val="0040086D"/>
    <w:rsid w:val="004017D8"/>
    <w:rsid w:val="00411E03"/>
    <w:rsid w:val="004123B1"/>
    <w:rsid w:val="004209A6"/>
    <w:rsid w:val="004303A1"/>
    <w:rsid w:val="00434F67"/>
    <w:rsid w:val="00440DC9"/>
    <w:rsid w:val="004506D2"/>
    <w:rsid w:val="00452073"/>
    <w:rsid w:val="00456F40"/>
    <w:rsid w:val="004609BD"/>
    <w:rsid w:val="004661EE"/>
    <w:rsid w:val="00466741"/>
    <w:rsid w:val="00482437"/>
    <w:rsid w:val="00484343"/>
    <w:rsid w:val="00490ABA"/>
    <w:rsid w:val="004A2BEA"/>
    <w:rsid w:val="004A3C64"/>
    <w:rsid w:val="004A5AEA"/>
    <w:rsid w:val="004B2FDA"/>
    <w:rsid w:val="004B480A"/>
    <w:rsid w:val="004C1FA7"/>
    <w:rsid w:val="004C7592"/>
    <w:rsid w:val="004D7C94"/>
    <w:rsid w:val="004E339B"/>
    <w:rsid w:val="004E4562"/>
    <w:rsid w:val="004E6F7D"/>
    <w:rsid w:val="004F077F"/>
    <w:rsid w:val="00501B02"/>
    <w:rsid w:val="005023DD"/>
    <w:rsid w:val="00503D8C"/>
    <w:rsid w:val="00522B84"/>
    <w:rsid w:val="00524812"/>
    <w:rsid w:val="00531A7F"/>
    <w:rsid w:val="005428C5"/>
    <w:rsid w:val="00543C55"/>
    <w:rsid w:val="0055136C"/>
    <w:rsid w:val="00552E1B"/>
    <w:rsid w:val="005554C7"/>
    <w:rsid w:val="005742CA"/>
    <w:rsid w:val="00582B99"/>
    <w:rsid w:val="005A3763"/>
    <w:rsid w:val="005A6990"/>
    <w:rsid w:val="005A6C87"/>
    <w:rsid w:val="005B0FC9"/>
    <w:rsid w:val="005B66D3"/>
    <w:rsid w:val="005B6830"/>
    <w:rsid w:val="005B6F03"/>
    <w:rsid w:val="005C4556"/>
    <w:rsid w:val="005C5302"/>
    <w:rsid w:val="005D2085"/>
    <w:rsid w:val="005E362E"/>
    <w:rsid w:val="0061109D"/>
    <w:rsid w:val="00612AA0"/>
    <w:rsid w:val="006138CB"/>
    <w:rsid w:val="006224C4"/>
    <w:rsid w:val="006225EA"/>
    <w:rsid w:val="006252ED"/>
    <w:rsid w:val="00625CC3"/>
    <w:rsid w:val="006261DF"/>
    <w:rsid w:val="006370DE"/>
    <w:rsid w:val="00637318"/>
    <w:rsid w:val="00642074"/>
    <w:rsid w:val="006635D4"/>
    <w:rsid w:val="00666503"/>
    <w:rsid w:val="00671D12"/>
    <w:rsid w:val="00686DE4"/>
    <w:rsid w:val="00687320"/>
    <w:rsid w:val="006944A9"/>
    <w:rsid w:val="00695E58"/>
    <w:rsid w:val="00696C72"/>
    <w:rsid w:val="006A1329"/>
    <w:rsid w:val="006B22B5"/>
    <w:rsid w:val="006B238C"/>
    <w:rsid w:val="006D2BF7"/>
    <w:rsid w:val="006E0F35"/>
    <w:rsid w:val="00712E96"/>
    <w:rsid w:val="00715819"/>
    <w:rsid w:val="00720DFF"/>
    <w:rsid w:val="00724E12"/>
    <w:rsid w:val="00727E24"/>
    <w:rsid w:val="00751F62"/>
    <w:rsid w:val="00754397"/>
    <w:rsid w:val="00754783"/>
    <w:rsid w:val="00757332"/>
    <w:rsid w:val="00761547"/>
    <w:rsid w:val="00762CC5"/>
    <w:rsid w:val="007656D4"/>
    <w:rsid w:val="00784917"/>
    <w:rsid w:val="007906B4"/>
    <w:rsid w:val="007946B2"/>
    <w:rsid w:val="00797699"/>
    <w:rsid w:val="007D4158"/>
    <w:rsid w:val="007E759D"/>
    <w:rsid w:val="007F3359"/>
    <w:rsid w:val="00810923"/>
    <w:rsid w:val="00812471"/>
    <w:rsid w:val="008227C8"/>
    <w:rsid w:val="008261A5"/>
    <w:rsid w:val="0083382E"/>
    <w:rsid w:val="00845685"/>
    <w:rsid w:val="00850269"/>
    <w:rsid w:val="00855325"/>
    <w:rsid w:val="00862E34"/>
    <w:rsid w:val="00865915"/>
    <w:rsid w:val="00871832"/>
    <w:rsid w:val="00872BE8"/>
    <w:rsid w:val="00880E09"/>
    <w:rsid w:val="0088211B"/>
    <w:rsid w:val="00886CCE"/>
    <w:rsid w:val="00893358"/>
    <w:rsid w:val="00896B33"/>
    <w:rsid w:val="008A5C4D"/>
    <w:rsid w:val="008A62FB"/>
    <w:rsid w:val="008A77B7"/>
    <w:rsid w:val="008A7E11"/>
    <w:rsid w:val="008B0F67"/>
    <w:rsid w:val="008B5091"/>
    <w:rsid w:val="008C608D"/>
    <w:rsid w:val="008E461D"/>
    <w:rsid w:val="008E6315"/>
    <w:rsid w:val="008F08E5"/>
    <w:rsid w:val="008F5213"/>
    <w:rsid w:val="00900FDD"/>
    <w:rsid w:val="0090126F"/>
    <w:rsid w:val="00920C9C"/>
    <w:rsid w:val="00922754"/>
    <w:rsid w:val="00925781"/>
    <w:rsid w:val="009258D0"/>
    <w:rsid w:val="00935AB3"/>
    <w:rsid w:val="00936622"/>
    <w:rsid w:val="00941C0F"/>
    <w:rsid w:val="0095228B"/>
    <w:rsid w:val="00952D22"/>
    <w:rsid w:val="00960D6A"/>
    <w:rsid w:val="009706F4"/>
    <w:rsid w:val="009734CE"/>
    <w:rsid w:val="00974853"/>
    <w:rsid w:val="00996E1A"/>
    <w:rsid w:val="009B7BC7"/>
    <w:rsid w:val="009C18F5"/>
    <w:rsid w:val="009C274A"/>
    <w:rsid w:val="009C466E"/>
    <w:rsid w:val="009D24DA"/>
    <w:rsid w:val="009D5D75"/>
    <w:rsid w:val="009E3E76"/>
    <w:rsid w:val="009F32A2"/>
    <w:rsid w:val="009F54CE"/>
    <w:rsid w:val="00A0493B"/>
    <w:rsid w:val="00A06264"/>
    <w:rsid w:val="00A0656E"/>
    <w:rsid w:val="00A1331A"/>
    <w:rsid w:val="00A1639A"/>
    <w:rsid w:val="00A215C9"/>
    <w:rsid w:val="00A37428"/>
    <w:rsid w:val="00A47445"/>
    <w:rsid w:val="00A5364B"/>
    <w:rsid w:val="00A53F6B"/>
    <w:rsid w:val="00A615E0"/>
    <w:rsid w:val="00A65E2B"/>
    <w:rsid w:val="00A74AA0"/>
    <w:rsid w:val="00A77100"/>
    <w:rsid w:val="00A87C5E"/>
    <w:rsid w:val="00A96FE5"/>
    <w:rsid w:val="00A97ADB"/>
    <w:rsid w:val="00AA5BCA"/>
    <w:rsid w:val="00AC3644"/>
    <w:rsid w:val="00AC41F0"/>
    <w:rsid w:val="00AC6CBF"/>
    <w:rsid w:val="00AD17B7"/>
    <w:rsid w:val="00B077D5"/>
    <w:rsid w:val="00B200E4"/>
    <w:rsid w:val="00B25DF8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41CB"/>
    <w:rsid w:val="00B91EF6"/>
    <w:rsid w:val="00B93817"/>
    <w:rsid w:val="00BA0B96"/>
    <w:rsid w:val="00BA59CF"/>
    <w:rsid w:val="00BB002B"/>
    <w:rsid w:val="00BB15DA"/>
    <w:rsid w:val="00BB340D"/>
    <w:rsid w:val="00BC2A3A"/>
    <w:rsid w:val="00BC64EC"/>
    <w:rsid w:val="00BD073D"/>
    <w:rsid w:val="00BD4A34"/>
    <w:rsid w:val="00BE56AC"/>
    <w:rsid w:val="00BF3AFD"/>
    <w:rsid w:val="00BF7A22"/>
    <w:rsid w:val="00C105F4"/>
    <w:rsid w:val="00C12E39"/>
    <w:rsid w:val="00C14676"/>
    <w:rsid w:val="00C1606C"/>
    <w:rsid w:val="00C2179E"/>
    <w:rsid w:val="00C23180"/>
    <w:rsid w:val="00C27286"/>
    <w:rsid w:val="00C41492"/>
    <w:rsid w:val="00C42CCF"/>
    <w:rsid w:val="00C6322C"/>
    <w:rsid w:val="00C702B5"/>
    <w:rsid w:val="00C70389"/>
    <w:rsid w:val="00C7240B"/>
    <w:rsid w:val="00C8347E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E6A2C"/>
    <w:rsid w:val="00CF0BF9"/>
    <w:rsid w:val="00CF5957"/>
    <w:rsid w:val="00CF5BB8"/>
    <w:rsid w:val="00D04BA2"/>
    <w:rsid w:val="00D077B0"/>
    <w:rsid w:val="00D22D42"/>
    <w:rsid w:val="00D34638"/>
    <w:rsid w:val="00D36D8D"/>
    <w:rsid w:val="00D4455E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771EE"/>
    <w:rsid w:val="00D8382B"/>
    <w:rsid w:val="00D83CB7"/>
    <w:rsid w:val="00D85C78"/>
    <w:rsid w:val="00D9365E"/>
    <w:rsid w:val="00D97FA8"/>
    <w:rsid w:val="00DC1448"/>
    <w:rsid w:val="00DC7B25"/>
    <w:rsid w:val="00DD1E6F"/>
    <w:rsid w:val="00DD384D"/>
    <w:rsid w:val="00DD3E97"/>
    <w:rsid w:val="00DD4D71"/>
    <w:rsid w:val="00DD6B73"/>
    <w:rsid w:val="00DF264E"/>
    <w:rsid w:val="00DF3178"/>
    <w:rsid w:val="00E112C9"/>
    <w:rsid w:val="00E11969"/>
    <w:rsid w:val="00E158F7"/>
    <w:rsid w:val="00E2087E"/>
    <w:rsid w:val="00E22EA7"/>
    <w:rsid w:val="00E2308B"/>
    <w:rsid w:val="00E25F74"/>
    <w:rsid w:val="00E31B15"/>
    <w:rsid w:val="00E34F19"/>
    <w:rsid w:val="00E36818"/>
    <w:rsid w:val="00E370FE"/>
    <w:rsid w:val="00E47B97"/>
    <w:rsid w:val="00E624F9"/>
    <w:rsid w:val="00E634CC"/>
    <w:rsid w:val="00E72668"/>
    <w:rsid w:val="00E82F0E"/>
    <w:rsid w:val="00E96FAC"/>
    <w:rsid w:val="00EA129F"/>
    <w:rsid w:val="00ED0582"/>
    <w:rsid w:val="00ED762F"/>
    <w:rsid w:val="00EE31F6"/>
    <w:rsid w:val="00EE36DC"/>
    <w:rsid w:val="00F044EE"/>
    <w:rsid w:val="00F10717"/>
    <w:rsid w:val="00F10B14"/>
    <w:rsid w:val="00F10F34"/>
    <w:rsid w:val="00F3320B"/>
    <w:rsid w:val="00F40E92"/>
    <w:rsid w:val="00F41947"/>
    <w:rsid w:val="00F419F5"/>
    <w:rsid w:val="00F435AA"/>
    <w:rsid w:val="00F63636"/>
    <w:rsid w:val="00F67928"/>
    <w:rsid w:val="00F76C6A"/>
    <w:rsid w:val="00F82DC1"/>
    <w:rsid w:val="00F83BF1"/>
    <w:rsid w:val="00F86B88"/>
    <w:rsid w:val="00F90CB9"/>
    <w:rsid w:val="00F91AAB"/>
    <w:rsid w:val="00FB064F"/>
    <w:rsid w:val="00FB144F"/>
    <w:rsid w:val="00FB159A"/>
    <w:rsid w:val="00FB4D77"/>
    <w:rsid w:val="00FC497D"/>
    <w:rsid w:val="00FD0035"/>
    <w:rsid w:val="00FD076B"/>
    <w:rsid w:val="00FD0CB8"/>
    <w:rsid w:val="00FD57BE"/>
    <w:rsid w:val="00FE0BB0"/>
    <w:rsid w:val="00FE1AEC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C1A8B4"/>
  <w15:docId w15:val="{CA91EA8C-88C1-46D7-8809-6D69CCB2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1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E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E6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E6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01\userhomes$\TPR\Documents\FlowFact\EFEA606D36BA49A698978C50C1FCA9C0\20180517_Dokumentation%20der%20Verarbeitungstaetigkeit%20nach%20DSGVO_Press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news/pressemap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8DFD-54F3-4178-9DDA-3A35F0E1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5</cp:revision>
  <cp:lastPrinted>2022-03-16T09:10:00Z</cp:lastPrinted>
  <dcterms:created xsi:type="dcterms:W3CDTF">2022-03-16T09:31:00Z</dcterms:created>
  <dcterms:modified xsi:type="dcterms:W3CDTF">2022-03-16T14:33:00Z</dcterms:modified>
</cp:coreProperties>
</file>